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3"/>
        <w:tabs>
          <w:tab w:val="clear" w:pos="709"/>
          <w:tab w:val="left" w:pos="0" w:leader="none"/>
        </w:tabs>
        <w:bidi w:val="0"/>
        <w:spacing w:before="140" w:after="120"/>
        <w:ind w:left="0" w:right="0" w:hanging="0"/>
        <w:jc w:val="center"/>
        <w:rPr/>
      </w:pPr>
      <w:r>
        <w:rPr/>
        <w:t>Dwarf Planet Features Matrix</w:t>
      </w:r>
    </w:p>
    <w:tbl>
      <w:tblPr>
        <w:tblW w:w="13575" w:type="dxa"/>
        <w:jc w:val="left"/>
        <w:tblInd w:w="52" w:type="dxa"/>
        <w:tblCellMar>
          <w:top w:w="55" w:type="dxa"/>
          <w:left w:w="55" w:type="dxa"/>
          <w:bottom w:w="55" w:type="dxa"/>
          <w:right w:w="55" w:type="dxa"/>
        </w:tblCellMar>
      </w:tblPr>
      <w:tblGrid>
        <w:gridCol w:w="2773"/>
        <w:gridCol w:w="2161"/>
        <w:gridCol w:w="2160"/>
        <w:gridCol w:w="2161"/>
        <w:gridCol w:w="2160"/>
        <w:gridCol w:w="2160"/>
      </w:tblGrid>
      <w:tr>
        <w:trPr>
          <w:trHeight w:val="490" w:hRule="atLeast"/>
        </w:trPr>
        <w:tc>
          <w:tcPr>
            <w:tcW w:w="2773" w:type="dxa"/>
            <w:tcBorders>
              <w:top w:val="single" w:sz="2" w:space="0" w:color="000000"/>
              <w:left w:val="single" w:sz="2" w:space="0" w:color="000000"/>
              <w:bottom w:val="single" w:sz="2" w:space="0" w:color="000000"/>
            </w:tcBorders>
            <w:vAlign w:val="bottom"/>
          </w:tcPr>
          <w:p>
            <w:pPr>
              <w:pStyle w:val="TableContents"/>
              <w:bidi w:val="0"/>
              <w:jc w:val="center"/>
              <w:rPr>
                <w:b/>
                <w:b/>
                <w:bCs/>
                <w:sz w:val="24"/>
                <w:szCs w:val="24"/>
              </w:rPr>
            </w:pPr>
            <w:r>
              <w:rPr>
                <w:b/>
                <w:bCs/>
                <w:sz w:val="24"/>
                <w:szCs w:val="24"/>
              </w:rPr>
            </w:r>
          </w:p>
        </w:tc>
        <w:tc>
          <w:tcPr>
            <w:tcW w:w="2161" w:type="dxa"/>
            <w:tcBorders>
              <w:top w:val="single" w:sz="2" w:space="0" w:color="000000"/>
              <w:left w:val="single" w:sz="2" w:space="0" w:color="000000"/>
              <w:bottom w:val="single" w:sz="2" w:space="0" w:color="000000"/>
            </w:tcBorders>
            <w:vAlign w:val="bottom"/>
          </w:tcPr>
          <w:p>
            <w:pPr>
              <w:pStyle w:val="TableContents"/>
              <w:bidi w:val="0"/>
              <w:jc w:val="center"/>
              <w:rPr>
                <w:b/>
                <w:b/>
                <w:bCs/>
                <w:sz w:val="24"/>
                <w:szCs w:val="24"/>
              </w:rPr>
            </w:pPr>
            <w:r>
              <w:rPr>
                <w:b/>
                <w:bCs/>
                <w:sz w:val="24"/>
                <w:szCs w:val="24"/>
              </w:rPr>
              <w:t>Ceres</w:t>
            </w:r>
          </w:p>
        </w:tc>
        <w:tc>
          <w:tcPr>
            <w:tcW w:w="2160" w:type="dxa"/>
            <w:tcBorders>
              <w:top w:val="single" w:sz="2" w:space="0" w:color="000000"/>
              <w:left w:val="single" w:sz="2" w:space="0" w:color="000000"/>
              <w:bottom w:val="single" w:sz="2" w:space="0" w:color="000000"/>
            </w:tcBorders>
            <w:vAlign w:val="bottom"/>
          </w:tcPr>
          <w:p>
            <w:pPr>
              <w:pStyle w:val="TableContents"/>
              <w:bidi w:val="0"/>
              <w:jc w:val="center"/>
              <w:rPr>
                <w:b/>
                <w:b/>
                <w:bCs/>
                <w:sz w:val="24"/>
                <w:szCs w:val="24"/>
              </w:rPr>
            </w:pPr>
            <w:r>
              <w:rPr>
                <w:b/>
                <w:bCs/>
                <w:sz w:val="24"/>
                <w:szCs w:val="24"/>
              </w:rPr>
              <w:t>Pluto</w:t>
            </w:r>
          </w:p>
        </w:tc>
        <w:tc>
          <w:tcPr>
            <w:tcW w:w="2161" w:type="dxa"/>
            <w:tcBorders>
              <w:top w:val="single" w:sz="2" w:space="0" w:color="000000"/>
              <w:left w:val="single" w:sz="2" w:space="0" w:color="000000"/>
              <w:bottom w:val="single" w:sz="2" w:space="0" w:color="000000"/>
            </w:tcBorders>
            <w:vAlign w:val="bottom"/>
          </w:tcPr>
          <w:p>
            <w:pPr>
              <w:pStyle w:val="TableContents"/>
              <w:bidi w:val="0"/>
              <w:jc w:val="center"/>
              <w:rPr>
                <w:b/>
                <w:b/>
                <w:bCs/>
                <w:sz w:val="24"/>
                <w:szCs w:val="24"/>
              </w:rPr>
            </w:pPr>
            <w:r>
              <w:rPr>
                <w:b/>
                <w:bCs/>
                <w:sz w:val="24"/>
                <w:szCs w:val="24"/>
              </w:rPr>
              <w:t>Eris</w:t>
            </w:r>
          </w:p>
        </w:tc>
        <w:tc>
          <w:tcPr>
            <w:tcW w:w="2160" w:type="dxa"/>
            <w:tcBorders>
              <w:top w:val="single" w:sz="2" w:space="0" w:color="000000"/>
              <w:left w:val="single" w:sz="2" w:space="0" w:color="000000"/>
              <w:bottom w:val="single" w:sz="2" w:space="0" w:color="000000"/>
            </w:tcBorders>
            <w:vAlign w:val="bottom"/>
          </w:tcPr>
          <w:p>
            <w:pPr>
              <w:pStyle w:val="TableContents"/>
              <w:bidi w:val="0"/>
              <w:jc w:val="center"/>
              <w:rPr>
                <w:b/>
                <w:b/>
                <w:bCs/>
                <w:sz w:val="24"/>
                <w:szCs w:val="24"/>
              </w:rPr>
            </w:pPr>
            <w:r>
              <w:rPr>
                <w:b/>
                <w:bCs/>
                <w:sz w:val="24"/>
                <w:szCs w:val="24"/>
              </w:rPr>
              <w:t>Makemake</w:t>
            </w:r>
          </w:p>
        </w:tc>
        <w:tc>
          <w:tcPr>
            <w:tcW w:w="2160" w:type="dxa"/>
            <w:tcBorders>
              <w:top w:val="single" w:sz="2" w:space="0" w:color="000000"/>
              <w:left w:val="single" w:sz="2" w:space="0" w:color="000000"/>
              <w:bottom w:val="single" w:sz="2" w:space="0" w:color="000000"/>
              <w:right w:val="single" w:sz="2" w:space="0" w:color="000000"/>
            </w:tcBorders>
            <w:vAlign w:val="bottom"/>
          </w:tcPr>
          <w:p>
            <w:pPr>
              <w:pStyle w:val="TableContents"/>
              <w:bidi w:val="0"/>
              <w:jc w:val="center"/>
              <w:rPr>
                <w:b/>
                <w:b/>
                <w:bCs/>
                <w:sz w:val="24"/>
                <w:szCs w:val="24"/>
              </w:rPr>
            </w:pPr>
            <w:r>
              <w:rPr>
                <w:b/>
                <w:bCs/>
                <w:sz w:val="24"/>
                <w:szCs w:val="24"/>
              </w:rPr>
              <w:t>Haumea</w:t>
            </w:r>
          </w:p>
        </w:tc>
      </w:tr>
      <w:tr>
        <w:trPr>
          <w:trHeight w:val="490" w:hRule="atLeast"/>
        </w:trPr>
        <w:tc>
          <w:tcPr>
            <w:tcW w:w="13575" w:type="dxa"/>
            <w:gridSpan w:val="6"/>
            <w:tcBorders>
              <w:left w:val="single" w:sz="2" w:space="0" w:color="000000"/>
              <w:bottom w:val="single" w:sz="2" w:space="0" w:color="000000"/>
              <w:right w:val="single" w:sz="2" w:space="0" w:color="000000"/>
            </w:tcBorders>
            <w:shd w:fill="E6E6E6" w:val="clear"/>
            <w:vAlign w:val="bottom"/>
          </w:tcPr>
          <w:p>
            <w:pPr>
              <w:pStyle w:val="TableContents"/>
              <w:bidi w:val="0"/>
              <w:jc w:val="left"/>
              <w:rPr>
                <w:b/>
                <w:b/>
                <w:bCs/>
                <w:sz w:val="24"/>
                <w:szCs w:val="24"/>
              </w:rPr>
            </w:pPr>
            <w:r>
              <w:rPr>
                <w:b/>
                <w:bCs/>
                <w:sz w:val="24"/>
                <w:szCs w:val="24"/>
              </w:rPr>
              <w:t>Location</w:t>
            </w:r>
          </w:p>
        </w:tc>
      </w:tr>
      <w:tr>
        <w:trPr>
          <w:trHeight w:val="490" w:hRule="atLeast"/>
        </w:trPr>
        <w:tc>
          <w:tcPr>
            <w:tcW w:w="2773" w:type="dxa"/>
            <w:tcBorders>
              <w:left w:val="single" w:sz="2" w:space="0" w:color="000000"/>
              <w:bottom w:val="single" w:sz="2" w:space="0" w:color="000000"/>
            </w:tcBorders>
            <w:vAlign w:val="bottom"/>
          </w:tcPr>
          <w:p>
            <w:pPr>
              <w:pStyle w:val="TableContents"/>
              <w:bidi w:val="0"/>
              <w:jc w:val="left"/>
              <w:rPr>
                <w:b w:val="false"/>
                <w:b w:val="false"/>
                <w:bCs w:val="false"/>
                <w:sz w:val="24"/>
                <w:szCs w:val="24"/>
              </w:rPr>
            </w:pPr>
            <w:r>
              <w:rPr>
                <w:b w:val="false"/>
                <w:bCs w:val="false"/>
                <w:sz w:val="24"/>
                <w:szCs w:val="24"/>
              </w:rPr>
              <w:t xml:space="preserve">Asteroid belt or Kuiper belt (trans-Neptunian </w:t>
            </w:r>
            <w:r>
              <w:rPr>
                <w:b w:val="false"/>
                <w:bCs w:val="false"/>
                <w:sz w:val="24"/>
                <w:szCs w:val="24"/>
              </w:rPr>
              <w:t>object</w:t>
            </w:r>
            <w:r>
              <w:rPr>
                <w:b w:val="false"/>
                <w:bCs w:val="false"/>
                <w:sz w:val="24"/>
                <w:szCs w:val="24"/>
              </w:rPr>
              <w:t>)?</w:t>
            </w:r>
          </w:p>
        </w:tc>
        <w:tc>
          <w:tcPr>
            <w:tcW w:w="2161" w:type="dxa"/>
            <w:tcBorders>
              <w:left w:val="single" w:sz="2" w:space="0" w:color="000000"/>
              <w:bottom w:val="single" w:sz="2" w:space="0" w:color="000000"/>
            </w:tcBorders>
            <w:vAlign w:val="bottom"/>
          </w:tcPr>
          <w:p>
            <w:pPr>
              <w:pStyle w:val="TableContents"/>
              <w:bidi w:val="0"/>
              <w:jc w:val="left"/>
              <w:rPr>
                <w:b/>
                <w:b/>
                <w:bCs/>
                <w:sz w:val="24"/>
                <w:szCs w:val="24"/>
              </w:rPr>
            </w:pPr>
            <w:r>
              <w:rPr>
                <w:b/>
                <w:bCs/>
                <w:sz w:val="24"/>
                <w:szCs w:val="24"/>
              </w:rPr>
            </w:r>
          </w:p>
        </w:tc>
        <w:tc>
          <w:tcPr>
            <w:tcW w:w="2160" w:type="dxa"/>
            <w:tcBorders>
              <w:left w:val="single" w:sz="2" w:space="0" w:color="000000"/>
              <w:bottom w:val="single" w:sz="2" w:space="0" w:color="000000"/>
            </w:tcBorders>
            <w:vAlign w:val="bottom"/>
          </w:tcPr>
          <w:p>
            <w:pPr>
              <w:pStyle w:val="TableContents"/>
              <w:bidi w:val="0"/>
              <w:jc w:val="left"/>
              <w:rPr>
                <w:b/>
                <w:b/>
                <w:bCs/>
                <w:sz w:val="24"/>
                <w:szCs w:val="24"/>
              </w:rPr>
            </w:pPr>
            <w:r>
              <w:rPr>
                <w:b/>
                <w:bCs/>
                <w:sz w:val="24"/>
                <w:szCs w:val="24"/>
              </w:rPr>
            </w:r>
          </w:p>
        </w:tc>
        <w:tc>
          <w:tcPr>
            <w:tcW w:w="2161" w:type="dxa"/>
            <w:tcBorders>
              <w:left w:val="single" w:sz="2" w:space="0" w:color="000000"/>
              <w:bottom w:val="single" w:sz="2" w:space="0" w:color="000000"/>
            </w:tcBorders>
            <w:vAlign w:val="bottom"/>
          </w:tcPr>
          <w:p>
            <w:pPr>
              <w:pStyle w:val="TableContents"/>
              <w:bidi w:val="0"/>
              <w:jc w:val="left"/>
              <w:rPr>
                <w:b/>
                <w:b/>
                <w:bCs/>
                <w:sz w:val="24"/>
                <w:szCs w:val="24"/>
              </w:rPr>
            </w:pPr>
            <w:r>
              <w:rPr>
                <w:b/>
                <w:bCs/>
                <w:sz w:val="24"/>
                <w:szCs w:val="24"/>
              </w:rPr>
            </w:r>
          </w:p>
        </w:tc>
        <w:tc>
          <w:tcPr>
            <w:tcW w:w="2160" w:type="dxa"/>
            <w:tcBorders>
              <w:left w:val="single" w:sz="2" w:space="0" w:color="000000"/>
              <w:bottom w:val="single" w:sz="2" w:space="0" w:color="000000"/>
            </w:tcBorders>
            <w:vAlign w:val="bottom"/>
          </w:tcPr>
          <w:p>
            <w:pPr>
              <w:pStyle w:val="TableContents"/>
              <w:bidi w:val="0"/>
              <w:jc w:val="left"/>
              <w:rPr>
                <w:b/>
                <w:b/>
                <w:bCs/>
                <w:sz w:val="24"/>
                <w:szCs w:val="24"/>
              </w:rPr>
            </w:pPr>
            <w:r>
              <w:rPr>
                <w:b/>
                <w:bCs/>
                <w:sz w:val="24"/>
                <w:szCs w:val="24"/>
              </w:rPr>
            </w:r>
          </w:p>
        </w:tc>
        <w:tc>
          <w:tcPr>
            <w:tcW w:w="2160" w:type="dxa"/>
            <w:tcBorders>
              <w:left w:val="single" w:sz="2" w:space="0" w:color="000000"/>
              <w:bottom w:val="single" w:sz="2" w:space="0" w:color="000000"/>
              <w:right w:val="single" w:sz="2" w:space="0" w:color="000000"/>
            </w:tcBorders>
            <w:vAlign w:val="bottom"/>
          </w:tcPr>
          <w:p>
            <w:pPr>
              <w:pStyle w:val="TableContents"/>
              <w:bidi w:val="0"/>
              <w:jc w:val="left"/>
              <w:rPr>
                <w:b/>
                <w:b/>
                <w:bCs/>
                <w:sz w:val="24"/>
                <w:szCs w:val="24"/>
              </w:rPr>
            </w:pPr>
            <w:r>
              <w:rPr>
                <w:b/>
                <w:bCs/>
                <w:sz w:val="24"/>
                <w:szCs w:val="24"/>
              </w:rPr>
            </w:r>
          </w:p>
        </w:tc>
      </w:tr>
      <w:tr>
        <w:trPr>
          <w:trHeight w:val="490" w:hRule="atLeast"/>
        </w:trPr>
        <w:tc>
          <w:tcPr>
            <w:tcW w:w="13575" w:type="dxa"/>
            <w:gridSpan w:val="6"/>
            <w:tcBorders>
              <w:left w:val="single" w:sz="2" w:space="0" w:color="000000"/>
              <w:bottom w:val="single" w:sz="2" w:space="0" w:color="000000"/>
              <w:right w:val="single" w:sz="2" w:space="0" w:color="000000"/>
            </w:tcBorders>
            <w:shd w:fill="E6E6E6" w:val="clear"/>
            <w:vAlign w:val="bottom"/>
          </w:tcPr>
          <w:p>
            <w:pPr>
              <w:pStyle w:val="TableContents"/>
              <w:bidi w:val="0"/>
              <w:jc w:val="left"/>
              <w:rPr>
                <w:b/>
                <w:b/>
                <w:bCs/>
                <w:sz w:val="24"/>
                <w:szCs w:val="24"/>
              </w:rPr>
            </w:pPr>
            <w:r>
              <w:rPr>
                <w:b/>
                <w:bCs/>
                <w:sz w:val="24"/>
                <w:szCs w:val="24"/>
              </w:rPr>
              <w:t>Interior</w:t>
            </w:r>
          </w:p>
        </w:tc>
      </w:tr>
      <w:tr>
        <w:trPr>
          <w:trHeight w:val="490" w:hRule="atLeast"/>
        </w:trPr>
        <w:tc>
          <w:tcPr>
            <w:tcW w:w="2773"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t xml:space="preserve">Relative size </w:t>
            </w:r>
            <w:r>
              <w:rPr>
                <w:sz w:val="24"/>
                <w:szCs w:val="24"/>
              </w:rPr>
              <w:t>(S/XS)</w:t>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Normal"/>
              <w:bidi w:val="0"/>
              <w:jc w:val="center"/>
              <w:rPr>
                <w:sz w:val="24"/>
                <w:szCs w:val="24"/>
              </w:rPr>
            </w:pPr>
            <w:r>
              <w:rPr>
                <w:sz w:val="24"/>
                <w:szCs w:val="24"/>
              </w:rPr>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right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r>
      <w:tr>
        <w:trPr>
          <w:trHeight w:val="490" w:hRule="atLeast"/>
        </w:trPr>
        <w:tc>
          <w:tcPr>
            <w:tcW w:w="2773"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t>Composition?</w:t>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Normal"/>
              <w:bidi w:val="0"/>
              <w:jc w:val="center"/>
              <w:rPr>
                <w:sz w:val="24"/>
                <w:szCs w:val="24"/>
              </w:rPr>
            </w:pPr>
            <w:r>
              <w:rPr>
                <w:sz w:val="24"/>
                <w:szCs w:val="24"/>
              </w:rPr>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right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r>
      <w:tr>
        <w:trPr>
          <w:trHeight w:val="490" w:hRule="atLeast"/>
        </w:trPr>
        <w:tc>
          <w:tcPr>
            <w:tcW w:w="2773"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t>Shape?</w:t>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Normal"/>
              <w:bidi w:val="0"/>
              <w:jc w:val="center"/>
              <w:rPr>
                <w:sz w:val="24"/>
                <w:szCs w:val="24"/>
              </w:rPr>
            </w:pPr>
            <w:r>
              <w:rPr>
                <w:sz w:val="24"/>
                <w:szCs w:val="24"/>
              </w:rPr>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right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r>
      <w:tr>
        <w:trPr>
          <w:trHeight w:val="490" w:hRule="atLeast"/>
        </w:trPr>
        <w:tc>
          <w:tcPr>
            <w:tcW w:w="2773"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t xml:space="preserve">Active “ice geology” </w:t>
            </w:r>
            <w:r>
              <w:rPr>
                <w:sz w:val="24"/>
                <w:szCs w:val="24"/>
              </w:rPr>
              <w:t>surface features</w:t>
            </w:r>
            <w:r>
              <w:rPr>
                <w:sz w:val="24"/>
                <w:szCs w:val="24"/>
              </w:rPr>
              <w:t>?</w:t>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Normal"/>
              <w:bidi w:val="0"/>
              <w:jc w:val="center"/>
              <w:rPr>
                <w:sz w:val="24"/>
                <w:szCs w:val="24"/>
              </w:rPr>
            </w:pPr>
            <w:r>
              <w:rPr>
                <w:sz w:val="24"/>
                <w:szCs w:val="24"/>
              </w:rPr>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c>
          <w:tcPr>
            <w:tcW w:w="2160" w:type="dxa"/>
            <w:tcBorders>
              <w:left w:val="single" w:sz="2" w:space="0" w:color="000000"/>
              <w:bottom w:val="single" w:sz="2" w:space="0" w:color="000000"/>
              <w:right w:val="single" w:sz="2" w:space="0" w:color="000000"/>
            </w:tcBorders>
            <w:tcMar>
              <w:top w:w="144" w:type="dxa"/>
              <w:left w:w="58" w:type="dxa"/>
              <w:bottom w:w="144" w:type="dxa"/>
              <w:right w:w="58" w:type="dxa"/>
            </w:tcMar>
            <w:vAlign w:val="bottom"/>
          </w:tcPr>
          <w:p>
            <w:pPr>
              <w:pStyle w:val="TableContents"/>
              <w:bidi w:val="0"/>
              <w:jc w:val="center"/>
              <w:rPr>
                <w:sz w:val="24"/>
                <w:szCs w:val="24"/>
              </w:rPr>
            </w:pPr>
            <w:r>
              <w:rPr>
                <w:sz w:val="24"/>
                <w:szCs w:val="24"/>
              </w:rPr>
            </w:r>
          </w:p>
        </w:tc>
      </w:tr>
      <w:tr>
        <w:trPr>
          <w:trHeight w:val="490" w:hRule="atLeast"/>
        </w:trPr>
        <w:tc>
          <w:tcPr>
            <w:tcW w:w="13575" w:type="dxa"/>
            <w:gridSpan w:val="6"/>
            <w:tcBorders>
              <w:left w:val="single" w:sz="2" w:space="0" w:color="000000"/>
              <w:bottom w:val="single" w:sz="2" w:space="0" w:color="000000"/>
              <w:right w:val="single" w:sz="2" w:space="0" w:color="000000"/>
            </w:tcBorders>
            <w:shd w:fill="E6E6E6" w:val="clear"/>
            <w:tcMar>
              <w:top w:w="144" w:type="dxa"/>
              <w:left w:w="58" w:type="dxa"/>
              <w:bottom w:w="144" w:type="dxa"/>
              <w:right w:w="58" w:type="dxa"/>
            </w:tcMar>
            <w:vAlign w:val="bottom"/>
          </w:tcPr>
          <w:p>
            <w:pPr>
              <w:pStyle w:val="TableContents"/>
              <w:bidi w:val="0"/>
              <w:jc w:val="left"/>
              <w:rPr>
                <w:b/>
                <w:b/>
                <w:bCs/>
                <w:sz w:val="24"/>
                <w:szCs w:val="24"/>
              </w:rPr>
            </w:pPr>
            <w:r>
              <w:rPr>
                <w:b/>
                <w:bCs/>
                <w:sz w:val="24"/>
                <w:szCs w:val="24"/>
              </w:rPr>
              <w:t>Satellites</w:t>
            </w:r>
          </w:p>
        </w:tc>
      </w:tr>
      <w:tr>
        <w:trPr>
          <w:trHeight w:val="490" w:hRule="atLeast"/>
        </w:trPr>
        <w:tc>
          <w:tcPr>
            <w:tcW w:w="2773"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t>(Known) major moons?</w:t>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Normal"/>
              <w:bidi w:val="0"/>
              <w:jc w:val="left"/>
              <w:rPr>
                <w:sz w:val="24"/>
                <w:szCs w:val="24"/>
              </w:rPr>
            </w:pPr>
            <w:r>
              <w:rPr>
                <w:sz w:val="24"/>
                <w:szCs w:val="24"/>
              </w:rPr>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c>
          <w:tcPr>
            <w:tcW w:w="2160" w:type="dxa"/>
            <w:tcBorders>
              <w:left w:val="single" w:sz="2" w:space="0" w:color="000000"/>
              <w:bottom w:val="single" w:sz="2" w:space="0" w:color="000000"/>
              <w:right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r>
      <w:tr>
        <w:trPr>
          <w:trHeight w:val="490" w:hRule="atLeast"/>
        </w:trPr>
        <w:tc>
          <w:tcPr>
            <w:tcW w:w="2773"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t xml:space="preserve">Tiny moons </w:t>
            </w:r>
            <w:r>
              <w:rPr>
                <w:sz w:val="24"/>
                <w:szCs w:val="24"/>
              </w:rPr>
              <w:t>(number)</w:t>
            </w:r>
            <w:r>
              <w:rPr>
                <w:sz w:val="24"/>
                <w:szCs w:val="24"/>
              </w:rPr>
              <w:t>?</w:t>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Normal"/>
              <w:bidi w:val="0"/>
              <w:jc w:val="left"/>
              <w:rPr>
                <w:sz w:val="24"/>
                <w:szCs w:val="24"/>
              </w:rPr>
            </w:pPr>
            <w:r>
              <w:rPr>
                <w:sz w:val="24"/>
                <w:szCs w:val="24"/>
              </w:rPr>
            </w:r>
          </w:p>
        </w:tc>
        <w:tc>
          <w:tcPr>
            <w:tcW w:w="2161"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c>
          <w:tcPr>
            <w:tcW w:w="2160" w:type="dxa"/>
            <w:tcBorders>
              <w:left w:val="single" w:sz="2" w:space="0" w:color="000000"/>
              <w:bottom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c>
          <w:tcPr>
            <w:tcW w:w="2160" w:type="dxa"/>
            <w:tcBorders>
              <w:left w:val="single" w:sz="2" w:space="0" w:color="000000"/>
              <w:bottom w:val="single" w:sz="2" w:space="0" w:color="000000"/>
              <w:right w:val="single" w:sz="2" w:space="0" w:color="000000"/>
            </w:tcBorders>
            <w:tcMar>
              <w:top w:w="144" w:type="dxa"/>
              <w:left w:w="58" w:type="dxa"/>
              <w:bottom w:w="144" w:type="dxa"/>
              <w:right w:w="58" w:type="dxa"/>
            </w:tcMar>
            <w:vAlign w:val="bottom"/>
          </w:tcPr>
          <w:p>
            <w:pPr>
              <w:pStyle w:val="TableContents"/>
              <w:bidi w:val="0"/>
              <w:jc w:val="left"/>
              <w:rPr>
                <w:sz w:val="24"/>
                <w:szCs w:val="24"/>
              </w:rPr>
            </w:pPr>
            <w:r>
              <w:rPr>
                <w:sz w:val="24"/>
                <w:szCs w:val="24"/>
              </w:rPr>
            </w:r>
          </w:p>
        </w:tc>
      </w:tr>
    </w:tbl>
    <w:p>
      <w:pPr>
        <w:pStyle w:val="Normal"/>
        <w:bidi w:val="0"/>
        <w:jc w:val="left"/>
        <w:rPr/>
      </w:pPr>
      <w:r>
        <w:rPr/>
      </w:r>
    </w:p>
    <w:p>
      <w:pPr>
        <w:pStyle w:val="Normal"/>
        <w:bidi w:val="0"/>
        <w:jc w:val="left"/>
        <w:rPr/>
      </w:pPr>
      <w:r>
        <w:rPr/>
        <w:t>1. How do you think we should classify small worlds like these, in order to get the most scientific information from the classification? Should we call them all planets?  Keep using “dwarf planet”?  Call them “large Kuiper Belt Objects”?  Other ideas?</w:t>
      </w:r>
    </w:p>
    <w:p>
      <w:pPr>
        <w:pStyle w:val="Normal"/>
        <w:bidi w:val="0"/>
        <w:jc w:val="left"/>
        <w:rPr/>
      </w:pPr>
      <w:r>
        <w:rPr/>
      </w:r>
    </w:p>
    <w:p>
      <w:pPr>
        <w:pStyle w:val="Normal"/>
        <w:bidi w:val="0"/>
        <w:jc w:val="left"/>
        <w:rPr/>
      </w:pPr>
      <w:r>
        <w:rPr/>
      </w:r>
    </w:p>
    <w:p>
      <w:pPr>
        <w:pStyle w:val="Normal"/>
        <w:bidi w:val="0"/>
        <w:jc w:val="left"/>
        <w:rPr/>
      </w:pPr>
      <w:r>
        <w:rPr/>
        <w:t xml:space="preserve">2.  What criteria </w:t>
      </w:r>
      <w:r>
        <w:rPr>
          <w:b/>
          <w:bCs/>
        </w:rPr>
        <w:t>should</w:t>
      </w:r>
      <w:r>
        <w:rPr/>
        <w:t xml:space="preserve"> we use in classifying something as a planet or not a planet, scientifically?</w:t>
      </w:r>
    </w:p>
    <w:sectPr>
      <w:type w:val="nextPage"/>
      <w:pgSz w:orient="landscape" w:w="15840" w:h="12240"/>
      <w:pgMar w:left="1134" w:right="1134" w:header="0" w:top="1134" w:footer="0" w:bottom="85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w:altName w:val="Times New Roman"/>
    <w:charset w:val="00"/>
    <w:family w:val="auto"/>
    <w:pitch w:val="default"/>
  </w:font>
  <w:font w:name="Helvetica">
    <w:altName w:val="Arial"/>
    <w:charset w:val="00"/>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Heading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DejaVu Sans" w:cs="DejaVu Sans"/>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w:hAnsi="Times" w:eastAsia="DejaVu Sans" w:cs="DejaVu Sans"/>
      <w:color w:val="auto"/>
      <w:kern w:val="2"/>
      <w:sz w:val="24"/>
      <w:szCs w:val="24"/>
      <w:lang w:val="en-US" w:eastAsia="zxx" w:bidi="zxx"/>
    </w:rPr>
  </w:style>
  <w:style w:type="paragraph" w:styleId="Heading3">
    <w:name w:val="Heading 3"/>
    <w:basedOn w:val="Heading"/>
    <w:next w:val="TextBody"/>
    <w:qFormat/>
    <w:pPr>
      <w:numPr>
        <w:ilvl w:val="2"/>
        <w:numId w:val="1"/>
      </w:numPr>
      <w:spacing w:before="140" w:after="120"/>
      <w:ind w:left="0" w:right="0" w:hanging="0"/>
      <w:outlineLvl w:val="2"/>
    </w:pPr>
    <w:rPr>
      <w:b/>
      <w:bCs/>
      <w:sz w:val="28"/>
      <w:szCs w:val="28"/>
    </w:rPr>
  </w:style>
  <w:style w:type="character" w:styleId="NumberingSymbols">
    <w:name w:val="Numbering Symbols"/>
    <w:qFormat/>
    <w:rPr/>
  </w:style>
  <w:style w:type="paragraph" w:styleId="TextBody">
    <w:name w:val="Body Text"/>
    <w:basedOn w:val="Normal"/>
    <w:pPr>
      <w:spacing w:before="0" w:after="120"/>
    </w:pPr>
    <w:rPr/>
  </w:style>
  <w:style w:type="paragraph" w:styleId="Heading">
    <w:name w:val="Heading"/>
    <w:basedOn w:val="Normal"/>
    <w:next w:val="TextBody"/>
    <w:qFormat/>
    <w:pPr>
      <w:keepNext w:val="true"/>
      <w:spacing w:before="240" w:after="120"/>
    </w:pPr>
    <w:rPr>
      <w:rFonts w:ascii="Helvetica" w:hAnsi="Helvetica" w:eastAsia="DejaVu Sans" w:cs="DejaVu Sans"/>
      <w:sz w:val="28"/>
      <w:szCs w:val="28"/>
    </w:rPr>
  </w:style>
  <w:style w:type="paragraph" w:styleId="List">
    <w:name w:val="List"/>
    <w:basedOn w:val="TextBody"/>
    <w:pPr/>
    <w:rPr>
      <w:rFonts w:ascii="Times" w:hAnsi="Time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Caption">
    <w:name w:val="Caption"/>
    <w:basedOn w:val="Normal"/>
    <w:qFormat/>
    <w:pPr>
      <w:suppressLineNumbers/>
      <w:spacing w:before="120" w:after="120"/>
    </w:pPr>
    <w:rPr>
      <w:rFonts w:ascii="Times" w:hAnsi="Times"/>
      <w:i/>
      <w:iCs/>
      <w:sz w:val="24"/>
      <w:szCs w:val="24"/>
    </w:rPr>
  </w:style>
  <w:style w:type="paragraph" w:styleId="Index">
    <w:name w:val="Index"/>
    <w:basedOn w:val="Normal"/>
    <w:qFormat/>
    <w:pPr>
      <w:suppressLineNumbers/>
    </w:pPr>
    <w:rPr>
      <w:rFonts w:ascii="Times" w:hAnsi="Times"/>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E664EE7-19E0-4759-8949-4ED5EEB5E05B}"/>
</file>

<file path=customXml/itemProps2.xml><?xml version="1.0" encoding="utf-8"?>
<ds:datastoreItem xmlns:ds="http://schemas.openxmlformats.org/officeDocument/2006/customXml" ds:itemID="{E797F23F-8151-46D9-9ACB-0D595A4233E2}"/>
</file>

<file path=customXml/itemProps3.xml><?xml version="1.0" encoding="utf-8"?>
<ds:datastoreItem xmlns:ds="http://schemas.openxmlformats.org/officeDocument/2006/customXml" ds:itemID="{4E43E916-4469-45A5-A4B3-A787B2EE42C3}"/>
</file>

<file path=docProps/app.xml><?xml version="1.0" encoding="utf-8"?>
<Properties xmlns="http://schemas.openxmlformats.org/officeDocument/2006/extended-properties" xmlns:vt="http://schemas.openxmlformats.org/officeDocument/2006/docPropsVTypes">
  <Template/>
  <TotalTime>72</TotalTime>
  <Application>LibreOffice/6.4.3.2$Windows_X86_64 LibreOffice_project/747b5d0ebf89f41c860ec2a39efd7cb15b54f2d8</Application>
  <Pages>1</Pages>
  <Words>93</Words>
  <CharactersWithSpaces>604</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Williams</dc:creator>
  <dc:description/>
  <cp:lastModifiedBy/>
  <cp:revision>34</cp:revision>
  <dcterms:created xsi:type="dcterms:W3CDTF">2008-06-09T14:10:36Z</dcterms:created>
  <dcterms:modified xsi:type="dcterms:W3CDTF">2019-05-08T15:23:50Z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0x0101007222C76DF9BD8349B0CA3C9A1AA4C548</vt:lpwstr>
  </property>
</Properties>
</file>