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AB15D0" w14:textId="77777777" w:rsidR="00935E8F" w:rsidRPr="00B93400" w:rsidRDefault="00935E8F" w:rsidP="00935E8F">
      <w:pPr>
        <w:spacing w:after="0" w:line="240" w:lineRule="auto"/>
        <w:jc w:val="right"/>
        <w:outlineLvl w:val="0"/>
        <w:rPr>
          <w:rFonts w:eastAsia="Times New Roman" w:cs="Arial"/>
          <w:b/>
          <w:bCs/>
          <w:kern w:val="36"/>
          <w:sz w:val="40"/>
          <w:szCs w:val="40"/>
        </w:rPr>
      </w:pPr>
      <w:r w:rsidRPr="00B93400">
        <w:rPr>
          <w:b/>
          <w:noProof/>
          <w:sz w:val="40"/>
          <w:szCs w:val="40"/>
        </w:rPr>
        <w:drawing>
          <wp:anchor distT="0" distB="0" distL="114300" distR="114300" simplePos="0" relativeHeight="251659264" behindDoc="1" locked="0" layoutInCell="1" allowOverlap="1" wp14:anchorId="3EECCF1B" wp14:editId="1DD227C9">
            <wp:simplePos x="0" y="0"/>
            <wp:positionH relativeFrom="column">
              <wp:posOffset>114300</wp:posOffset>
            </wp:positionH>
            <wp:positionV relativeFrom="paragraph">
              <wp:posOffset>0</wp:posOffset>
            </wp:positionV>
            <wp:extent cx="2011414" cy="10287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011680" cy="1028836"/>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B93400">
        <w:rPr>
          <w:rFonts w:eastAsia="Times New Roman" w:cs="Arial"/>
          <w:b/>
          <w:bCs/>
          <w:kern w:val="36"/>
          <w:sz w:val="40"/>
          <w:szCs w:val="40"/>
        </w:rPr>
        <w:t>Introductory Medical Microbiology</w:t>
      </w:r>
    </w:p>
    <w:p w14:paraId="1D70CE44" w14:textId="77777777" w:rsidR="00935E8F" w:rsidRPr="00B93400" w:rsidRDefault="00935E8F" w:rsidP="00935E8F">
      <w:pPr>
        <w:spacing w:after="0" w:line="240" w:lineRule="auto"/>
        <w:outlineLvl w:val="0"/>
        <w:rPr>
          <w:rFonts w:eastAsia="Times New Roman" w:cs="Arial"/>
          <w:b/>
          <w:bCs/>
          <w:kern w:val="36"/>
          <w:sz w:val="40"/>
          <w:szCs w:val="40"/>
        </w:rPr>
      </w:pPr>
      <w:r w:rsidRPr="00B93400">
        <w:rPr>
          <w:rFonts w:eastAsia="Times New Roman" w:cs="Arial"/>
          <w:b/>
          <w:bCs/>
          <w:kern w:val="36"/>
          <w:sz w:val="40"/>
          <w:szCs w:val="40"/>
        </w:rPr>
        <w:t xml:space="preserve">                                        Laboratory Notes</w:t>
      </w:r>
    </w:p>
    <w:p w14:paraId="0BA5CA5E" w14:textId="77777777" w:rsidR="00935E8F" w:rsidRDefault="00935E8F" w:rsidP="00935E8F">
      <w:pPr>
        <w:spacing w:after="0" w:line="240" w:lineRule="auto"/>
        <w:ind w:left="2880" w:firstLine="720"/>
        <w:outlineLvl w:val="0"/>
        <w:rPr>
          <w:rFonts w:eastAsia="Times New Roman" w:cs="Arial"/>
          <w:b/>
          <w:bCs/>
          <w:kern w:val="36"/>
          <w:sz w:val="40"/>
          <w:szCs w:val="40"/>
        </w:rPr>
      </w:pPr>
      <w:r w:rsidRPr="00B93400">
        <w:rPr>
          <w:rFonts w:eastAsia="Times New Roman" w:cs="Arial"/>
          <w:b/>
          <w:bCs/>
          <w:kern w:val="36"/>
          <w:sz w:val="40"/>
          <w:szCs w:val="40"/>
        </w:rPr>
        <w:t>BIOL 2161L</w:t>
      </w:r>
    </w:p>
    <w:p w14:paraId="72512C72" w14:textId="77777777" w:rsidR="00935E8F" w:rsidRPr="00935E8F" w:rsidRDefault="00935E8F" w:rsidP="00935E8F">
      <w:pPr>
        <w:spacing w:after="0" w:line="240" w:lineRule="auto"/>
        <w:ind w:left="2880" w:firstLine="720"/>
        <w:outlineLvl w:val="0"/>
        <w:rPr>
          <w:rFonts w:eastAsia="Times New Roman" w:cs="Arial"/>
          <w:b/>
          <w:bCs/>
          <w:kern w:val="36"/>
          <w:sz w:val="40"/>
          <w:szCs w:val="40"/>
        </w:rPr>
      </w:pPr>
    </w:p>
    <w:p w14:paraId="2F230960" w14:textId="77777777" w:rsidR="00E22C03" w:rsidRPr="00935E8F" w:rsidRDefault="00935E8F" w:rsidP="00935E8F">
      <w:pPr>
        <w:spacing w:before="100" w:beforeAutospacing="1" w:after="100" w:afterAutospacing="1" w:line="240" w:lineRule="auto"/>
        <w:jc w:val="center"/>
        <w:outlineLvl w:val="0"/>
        <w:rPr>
          <w:rFonts w:eastAsia="Times New Roman" w:cs="Times New Roman"/>
          <w:b/>
          <w:bCs/>
          <w:kern w:val="36"/>
          <w:sz w:val="48"/>
          <w:szCs w:val="48"/>
        </w:rPr>
      </w:pPr>
      <w:r w:rsidRPr="00935E8F">
        <w:rPr>
          <w:rFonts w:eastAsia="Times New Roman" w:cs="Times New Roman"/>
          <w:b/>
          <w:bCs/>
          <w:kern w:val="36"/>
          <w:sz w:val="48"/>
          <w:szCs w:val="48"/>
        </w:rPr>
        <w:t>OBSERVING METABOLIC</w:t>
      </w:r>
      <w:r w:rsidR="00E22C03" w:rsidRPr="00935E8F">
        <w:rPr>
          <w:rFonts w:eastAsia="Times New Roman" w:cs="Times New Roman"/>
          <w:b/>
          <w:bCs/>
          <w:kern w:val="36"/>
          <w:sz w:val="48"/>
          <w:szCs w:val="48"/>
        </w:rPr>
        <w:t xml:space="preserve"> ACTIVITY</w:t>
      </w:r>
      <w:r>
        <w:rPr>
          <w:rFonts w:eastAsia="Times New Roman" w:cs="Times New Roman"/>
          <w:b/>
          <w:bCs/>
          <w:kern w:val="36"/>
          <w:sz w:val="48"/>
          <w:szCs w:val="48"/>
        </w:rPr>
        <w:t xml:space="preserve"> </w:t>
      </w:r>
      <w:r w:rsidR="00E22C03" w:rsidRPr="00935E8F">
        <w:rPr>
          <w:rFonts w:eastAsia="Times New Roman" w:cs="Times New Roman"/>
          <w:b/>
          <w:bCs/>
          <w:kern w:val="36"/>
          <w:sz w:val="48"/>
          <w:szCs w:val="48"/>
        </w:rPr>
        <w:t>OF MICROORGANISMS</w:t>
      </w:r>
    </w:p>
    <w:p w14:paraId="6E2B7A5E" w14:textId="77777777" w:rsidR="00E22C03" w:rsidRPr="00935E8F" w:rsidRDefault="00E22C03" w:rsidP="00E22C03">
      <w:pPr>
        <w:spacing w:before="100" w:beforeAutospacing="1" w:after="100" w:afterAutospacing="1" w:line="240" w:lineRule="auto"/>
        <w:rPr>
          <w:rFonts w:eastAsia="Times New Roman" w:cs="Times New Roman"/>
          <w:sz w:val="24"/>
          <w:szCs w:val="24"/>
        </w:rPr>
      </w:pPr>
      <w:r w:rsidRPr="00935E8F">
        <w:rPr>
          <w:rFonts w:eastAsia="Times New Roman" w:cs="Times New Roman"/>
          <w:sz w:val="24"/>
          <w:szCs w:val="24"/>
        </w:rPr>
        <w:t xml:space="preserve">Cultures of </w:t>
      </w:r>
      <w:proofErr w:type="spellStart"/>
      <w:r w:rsidRPr="00935E8F">
        <w:rPr>
          <w:rFonts w:eastAsia="Times New Roman" w:cs="Times New Roman"/>
          <w:i/>
          <w:iCs/>
          <w:sz w:val="24"/>
          <w:szCs w:val="24"/>
        </w:rPr>
        <w:t>Citrobacter</w:t>
      </w:r>
      <w:proofErr w:type="spellEnd"/>
      <w:r w:rsidRPr="00935E8F">
        <w:rPr>
          <w:rFonts w:eastAsia="Times New Roman" w:cs="Times New Roman"/>
          <w:i/>
          <w:iCs/>
          <w:sz w:val="24"/>
          <w:szCs w:val="24"/>
        </w:rPr>
        <w:t xml:space="preserve"> </w:t>
      </w:r>
      <w:proofErr w:type="spellStart"/>
      <w:r w:rsidRPr="00935E8F">
        <w:rPr>
          <w:rFonts w:eastAsia="Times New Roman" w:cs="Times New Roman"/>
          <w:i/>
          <w:iCs/>
          <w:sz w:val="24"/>
          <w:szCs w:val="24"/>
        </w:rPr>
        <w:t>freundii</w:t>
      </w:r>
      <w:proofErr w:type="spellEnd"/>
      <w:r w:rsidRPr="00935E8F">
        <w:rPr>
          <w:rFonts w:eastAsia="Times New Roman" w:cs="Times New Roman"/>
          <w:sz w:val="24"/>
          <w:szCs w:val="24"/>
        </w:rPr>
        <w:t xml:space="preserve">, </w:t>
      </w:r>
      <w:r w:rsidRPr="00935E8F">
        <w:rPr>
          <w:rFonts w:eastAsia="Times New Roman" w:cs="Times New Roman"/>
          <w:i/>
          <w:iCs/>
          <w:sz w:val="24"/>
          <w:szCs w:val="24"/>
        </w:rPr>
        <w:t xml:space="preserve">Staphylococcus </w:t>
      </w:r>
      <w:proofErr w:type="spellStart"/>
      <w:r w:rsidRPr="00935E8F">
        <w:rPr>
          <w:rFonts w:eastAsia="Times New Roman" w:cs="Times New Roman"/>
          <w:i/>
          <w:iCs/>
          <w:sz w:val="24"/>
          <w:szCs w:val="24"/>
        </w:rPr>
        <w:t>epidermidis</w:t>
      </w:r>
      <w:proofErr w:type="spellEnd"/>
      <w:r w:rsidRPr="00935E8F">
        <w:rPr>
          <w:rFonts w:eastAsia="Times New Roman" w:cs="Times New Roman"/>
          <w:sz w:val="24"/>
          <w:szCs w:val="24"/>
        </w:rPr>
        <w:t xml:space="preserve">, </w:t>
      </w:r>
      <w:proofErr w:type="spellStart"/>
      <w:r w:rsidRPr="00935E8F">
        <w:rPr>
          <w:rFonts w:eastAsia="Times New Roman" w:cs="Times New Roman"/>
          <w:i/>
          <w:iCs/>
          <w:sz w:val="24"/>
          <w:szCs w:val="24"/>
        </w:rPr>
        <w:t>Serratia</w:t>
      </w:r>
      <w:proofErr w:type="spellEnd"/>
      <w:r w:rsidRPr="00935E8F">
        <w:rPr>
          <w:rFonts w:eastAsia="Times New Roman" w:cs="Times New Roman"/>
          <w:i/>
          <w:iCs/>
          <w:sz w:val="24"/>
          <w:szCs w:val="24"/>
        </w:rPr>
        <w:t xml:space="preserve"> </w:t>
      </w:r>
      <w:proofErr w:type="spellStart"/>
      <w:r w:rsidRPr="00935E8F">
        <w:rPr>
          <w:rFonts w:eastAsia="Times New Roman" w:cs="Times New Roman"/>
          <w:i/>
          <w:iCs/>
          <w:sz w:val="24"/>
          <w:szCs w:val="24"/>
        </w:rPr>
        <w:t>marcescens</w:t>
      </w:r>
      <w:proofErr w:type="spellEnd"/>
      <w:r w:rsidRPr="00935E8F">
        <w:rPr>
          <w:rFonts w:eastAsia="Times New Roman" w:cs="Times New Roman"/>
          <w:sz w:val="24"/>
          <w:szCs w:val="24"/>
        </w:rPr>
        <w:t xml:space="preserve">, </w:t>
      </w:r>
      <w:r w:rsidRPr="00935E8F">
        <w:rPr>
          <w:rFonts w:eastAsia="Times New Roman" w:cs="Times New Roman"/>
          <w:i/>
          <w:iCs/>
          <w:sz w:val="24"/>
          <w:szCs w:val="24"/>
        </w:rPr>
        <w:t xml:space="preserve">Bacillus </w:t>
      </w:r>
      <w:proofErr w:type="spellStart"/>
      <w:r w:rsidRPr="00935E8F">
        <w:rPr>
          <w:rFonts w:eastAsia="Times New Roman" w:cs="Times New Roman"/>
          <w:i/>
          <w:iCs/>
          <w:sz w:val="24"/>
          <w:szCs w:val="24"/>
        </w:rPr>
        <w:t>subtilis</w:t>
      </w:r>
      <w:proofErr w:type="spellEnd"/>
      <w:r w:rsidRPr="00935E8F">
        <w:rPr>
          <w:rFonts w:eastAsia="Times New Roman" w:cs="Times New Roman"/>
          <w:sz w:val="24"/>
          <w:szCs w:val="24"/>
        </w:rPr>
        <w:t xml:space="preserve">, </w:t>
      </w:r>
      <w:r w:rsidRPr="00935E8F">
        <w:rPr>
          <w:rFonts w:eastAsia="Times New Roman" w:cs="Times New Roman"/>
          <w:i/>
          <w:iCs/>
          <w:sz w:val="24"/>
          <w:szCs w:val="24"/>
        </w:rPr>
        <w:t>Proteus vulgaris</w:t>
      </w:r>
      <w:r w:rsidRPr="00935E8F">
        <w:rPr>
          <w:rFonts w:eastAsia="Times New Roman" w:cs="Times New Roman"/>
          <w:sz w:val="24"/>
          <w:szCs w:val="24"/>
        </w:rPr>
        <w:t xml:space="preserve">, </w:t>
      </w:r>
      <w:r w:rsidRPr="00935E8F">
        <w:rPr>
          <w:rFonts w:eastAsia="Times New Roman" w:cs="Times New Roman"/>
          <w:i/>
          <w:iCs/>
          <w:sz w:val="24"/>
          <w:szCs w:val="24"/>
        </w:rPr>
        <w:t>Escherichia coli</w:t>
      </w:r>
      <w:r w:rsidR="00935E8F">
        <w:rPr>
          <w:rFonts w:eastAsia="Times New Roman" w:cs="Times New Roman"/>
          <w:sz w:val="24"/>
          <w:szCs w:val="24"/>
        </w:rPr>
        <w:t xml:space="preserve">, </w:t>
      </w:r>
      <w:proofErr w:type="spellStart"/>
      <w:r w:rsidR="00935E8F" w:rsidRPr="00935E8F">
        <w:rPr>
          <w:rFonts w:eastAsia="Times New Roman" w:cs="Times New Roman"/>
          <w:i/>
          <w:sz w:val="24"/>
          <w:szCs w:val="24"/>
        </w:rPr>
        <w:t>Klebsiella</w:t>
      </w:r>
      <w:proofErr w:type="spellEnd"/>
      <w:r w:rsidR="00935E8F" w:rsidRPr="00935E8F">
        <w:rPr>
          <w:rFonts w:eastAsia="Times New Roman" w:cs="Times New Roman"/>
          <w:i/>
          <w:sz w:val="24"/>
          <w:szCs w:val="24"/>
        </w:rPr>
        <w:t xml:space="preserve"> </w:t>
      </w:r>
      <w:proofErr w:type="spellStart"/>
      <w:r w:rsidR="00935E8F" w:rsidRPr="00935E8F">
        <w:rPr>
          <w:rFonts w:eastAsia="Times New Roman" w:cs="Times New Roman"/>
          <w:i/>
          <w:sz w:val="24"/>
          <w:szCs w:val="24"/>
        </w:rPr>
        <w:t>oxytoca</w:t>
      </w:r>
      <w:proofErr w:type="spellEnd"/>
      <w:r w:rsidR="00935E8F">
        <w:rPr>
          <w:rFonts w:eastAsia="Times New Roman" w:cs="Times New Roman"/>
          <w:sz w:val="24"/>
          <w:szCs w:val="24"/>
        </w:rPr>
        <w:t xml:space="preserve"> </w:t>
      </w:r>
      <w:r w:rsidRPr="00935E8F">
        <w:rPr>
          <w:rFonts w:eastAsia="Times New Roman" w:cs="Times New Roman"/>
          <w:sz w:val="24"/>
          <w:szCs w:val="24"/>
        </w:rPr>
        <w:t xml:space="preserve">and </w:t>
      </w:r>
      <w:proofErr w:type="spellStart"/>
      <w:r w:rsidRPr="00935E8F">
        <w:rPr>
          <w:rFonts w:eastAsia="Times New Roman" w:cs="Times New Roman"/>
          <w:i/>
          <w:iCs/>
          <w:sz w:val="24"/>
          <w:szCs w:val="24"/>
        </w:rPr>
        <w:t>Enterbacter</w:t>
      </w:r>
      <w:proofErr w:type="spellEnd"/>
      <w:r w:rsidRPr="00935E8F">
        <w:rPr>
          <w:rFonts w:eastAsia="Times New Roman" w:cs="Times New Roman"/>
          <w:i/>
          <w:iCs/>
          <w:sz w:val="24"/>
          <w:szCs w:val="24"/>
        </w:rPr>
        <w:t xml:space="preserve"> </w:t>
      </w:r>
      <w:proofErr w:type="spellStart"/>
      <w:r w:rsidRPr="00935E8F">
        <w:rPr>
          <w:rFonts w:eastAsia="Times New Roman" w:cs="Times New Roman"/>
          <w:i/>
          <w:iCs/>
          <w:sz w:val="24"/>
          <w:szCs w:val="24"/>
        </w:rPr>
        <w:t>aerogenes</w:t>
      </w:r>
      <w:proofErr w:type="spellEnd"/>
      <w:r w:rsidRPr="00935E8F">
        <w:rPr>
          <w:rFonts w:eastAsia="Times New Roman" w:cs="Times New Roman"/>
          <w:sz w:val="24"/>
          <w:szCs w:val="24"/>
        </w:rPr>
        <w:t xml:space="preserve"> will be used for each lab section. </w:t>
      </w:r>
    </w:p>
    <w:p w14:paraId="150267D4" w14:textId="77777777" w:rsidR="00E22C03" w:rsidRPr="00935E8F" w:rsidRDefault="00E22C03" w:rsidP="00E22C03">
      <w:pPr>
        <w:spacing w:before="100" w:beforeAutospacing="1" w:after="100" w:afterAutospacing="1" w:line="240" w:lineRule="auto"/>
        <w:rPr>
          <w:rFonts w:eastAsia="Times New Roman" w:cs="Times New Roman"/>
          <w:sz w:val="24"/>
          <w:szCs w:val="24"/>
        </w:rPr>
      </w:pPr>
      <w:r w:rsidRPr="00935E8F">
        <w:rPr>
          <w:rFonts w:eastAsia="Times New Roman" w:cs="Times New Roman"/>
          <w:sz w:val="24"/>
          <w:szCs w:val="24"/>
        </w:rPr>
        <w:t xml:space="preserve">Many species of organisms are identical with respect to morphology and staining patterns.  In order to differentiate them, characteristics of metabolism must be observed.  There are many types of medium specifically designed to feature differences in metabolic pathways.  You will inoculate several examples today. </w:t>
      </w:r>
    </w:p>
    <w:p w14:paraId="1855F746" w14:textId="77777777" w:rsidR="00935E8F" w:rsidRPr="00935E8F" w:rsidRDefault="00935E8F" w:rsidP="00536899">
      <w:pPr>
        <w:spacing w:after="0" w:line="240" w:lineRule="auto"/>
        <w:rPr>
          <w:rFonts w:eastAsia="Times New Roman" w:cs="Times New Roman"/>
          <w:b/>
          <w:sz w:val="24"/>
          <w:szCs w:val="24"/>
        </w:rPr>
      </w:pPr>
      <w:r w:rsidRPr="00935E8F">
        <w:rPr>
          <w:rFonts w:eastAsia="Times New Roman" w:cs="Times New Roman"/>
          <w:b/>
          <w:sz w:val="24"/>
          <w:szCs w:val="24"/>
        </w:rPr>
        <w:t>Procedure:</w:t>
      </w:r>
    </w:p>
    <w:p w14:paraId="34FC084E" w14:textId="77777777" w:rsidR="00E22C03" w:rsidRPr="00935E8F" w:rsidRDefault="00935E8F" w:rsidP="00536899">
      <w:pPr>
        <w:spacing w:after="0" w:line="240" w:lineRule="auto"/>
        <w:rPr>
          <w:rFonts w:eastAsia="Times New Roman" w:cs="Times New Roman"/>
          <w:sz w:val="24"/>
          <w:szCs w:val="24"/>
        </w:rPr>
      </w:pPr>
      <w:r>
        <w:rPr>
          <w:rFonts w:eastAsia="Times New Roman" w:cs="Times New Roman"/>
          <w:sz w:val="24"/>
          <w:szCs w:val="24"/>
        </w:rPr>
        <w:t>Working in teams</w:t>
      </w:r>
      <w:r w:rsidR="00E22C03" w:rsidRPr="00935E8F">
        <w:rPr>
          <w:rFonts w:eastAsia="Times New Roman" w:cs="Times New Roman"/>
          <w:sz w:val="24"/>
          <w:szCs w:val="24"/>
        </w:rPr>
        <w:t>, inoculate an example of each media tube provide</w:t>
      </w:r>
      <w:r>
        <w:rPr>
          <w:rFonts w:eastAsia="Times New Roman" w:cs="Times New Roman"/>
          <w:sz w:val="24"/>
          <w:szCs w:val="24"/>
        </w:rPr>
        <w:t>d with one test organism.</w:t>
      </w:r>
      <w:r>
        <w:rPr>
          <w:rFonts w:eastAsia="Times New Roman" w:cs="Times New Roman"/>
          <w:sz w:val="24"/>
          <w:szCs w:val="24"/>
        </w:rPr>
        <w:br/>
      </w:r>
      <w:r w:rsidR="00E22C03" w:rsidRPr="00935E8F">
        <w:rPr>
          <w:rFonts w:eastAsia="Times New Roman" w:cs="Times New Roman"/>
          <w:sz w:val="24"/>
          <w:szCs w:val="24"/>
        </w:rPr>
        <w:t xml:space="preserve">Descriptions and inoculation instructions for each media type are described as follows: </w:t>
      </w:r>
    </w:p>
    <w:p w14:paraId="43D763F0" w14:textId="77777777" w:rsidR="00E22C03" w:rsidRPr="00935E8F" w:rsidRDefault="00E22C03" w:rsidP="00E22C03">
      <w:pPr>
        <w:spacing w:before="100" w:beforeAutospacing="1" w:after="100" w:afterAutospacing="1" w:line="240" w:lineRule="auto"/>
        <w:rPr>
          <w:rFonts w:eastAsia="Times New Roman" w:cs="Times New Roman"/>
          <w:sz w:val="24"/>
          <w:szCs w:val="24"/>
        </w:rPr>
      </w:pPr>
      <w:r w:rsidRPr="00935E8F">
        <w:rPr>
          <w:rFonts w:eastAsia="Times New Roman" w:cs="Times New Roman"/>
          <w:b/>
          <w:bCs/>
          <w:sz w:val="24"/>
          <w:szCs w:val="24"/>
        </w:rPr>
        <w:t>I.  Phenol red carbohydrate broths</w:t>
      </w:r>
      <w:r w:rsidRPr="00935E8F">
        <w:rPr>
          <w:rFonts w:eastAsia="Times New Roman" w:cs="Times New Roman"/>
          <w:sz w:val="24"/>
          <w:szCs w:val="24"/>
        </w:rPr>
        <w:t xml:space="preserve"> </w:t>
      </w:r>
    </w:p>
    <w:p w14:paraId="3921D298" w14:textId="77777777" w:rsidR="00E22C03" w:rsidRPr="00935E8F" w:rsidRDefault="00E22C03" w:rsidP="00536899">
      <w:pPr>
        <w:spacing w:after="0" w:line="240" w:lineRule="auto"/>
        <w:ind w:left="720"/>
        <w:rPr>
          <w:rFonts w:eastAsia="Times New Roman" w:cs="Times New Roman"/>
          <w:sz w:val="24"/>
          <w:szCs w:val="24"/>
        </w:rPr>
      </w:pPr>
      <w:r w:rsidRPr="00935E8F">
        <w:rPr>
          <w:rFonts w:eastAsia="Times New Roman" w:cs="Times New Roman"/>
          <w:sz w:val="24"/>
          <w:szCs w:val="24"/>
        </w:rPr>
        <w:t xml:space="preserve">Phenol red carbohydrate broths are used in fermentation studies of pure cultures for cultural identification of microorganisms.  They consist of a complete basic medium prepared with phenol red as an </w:t>
      </w:r>
      <w:r w:rsidRPr="00935E8F">
        <w:rPr>
          <w:rFonts w:eastAsia="Times New Roman" w:cs="Times New Roman"/>
          <w:b/>
          <w:bCs/>
          <w:sz w:val="24"/>
          <w:szCs w:val="24"/>
        </w:rPr>
        <w:t>indicator</w:t>
      </w:r>
      <w:r w:rsidRPr="00935E8F">
        <w:rPr>
          <w:rFonts w:eastAsia="Times New Roman" w:cs="Times New Roman"/>
          <w:sz w:val="24"/>
          <w:szCs w:val="24"/>
        </w:rPr>
        <w:t xml:space="preserve"> of changes in pH; carbohydrates are added according to designs of the experiment.  Each tube will have a single carbon/energy source.  If the organism possesses pathways of </w:t>
      </w:r>
      <w:r w:rsidRPr="00935E8F">
        <w:rPr>
          <w:rFonts w:eastAsia="Times New Roman" w:cs="Times New Roman"/>
          <w:b/>
          <w:bCs/>
          <w:sz w:val="24"/>
          <w:szCs w:val="24"/>
        </w:rPr>
        <w:t>fermentation</w:t>
      </w:r>
      <w:r w:rsidRPr="00935E8F">
        <w:rPr>
          <w:rFonts w:eastAsia="Times New Roman" w:cs="Times New Roman"/>
          <w:sz w:val="24"/>
          <w:szCs w:val="24"/>
        </w:rPr>
        <w:t xml:space="preserve">, acid is a likely product, changing the medium from red to yellow.  When used with a </w:t>
      </w:r>
      <w:r w:rsidRPr="00935E8F">
        <w:rPr>
          <w:rFonts w:eastAsia="Times New Roman" w:cs="Times New Roman"/>
          <w:b/>
          <w:bCs/>
          <w:sz w:val="24"/>
          <w:szCs w:val="24"/>
        </w:rPr>
        <w:t>Durham tube</w:t>
      </w:r>
      <w:r w:rsidRPr="00935E8F">
        <w:rPr>
          <w:rFonts w:eastAsia="Times New Roman" w:cs="Times New Roman"/>
          <w:sz w:val="24"/>
          <w:szCs w:val="24"/>
        </w:rPr>
        <w:t>, gas production as a result of fermentation is also shown.   A bubble will appear in the inverted tube following incubation.</w:t>
      </w:r>
      <w:r w:rsidR="00536899">
        <w:rPr>
          <w:rFonts w:eastAsia="Times New Roman" w:cs="Times New Roman"/>
          <w:sz w:val="24"/>
          <w:szCs w:val="24"/>
        </w:rPr>
        <w:t xml:space="preserve"> </w:t>
      </w:r>
      <w:r w:rsidRPr="00935E8F">
        <w:rPr>
          <w:rFonts w:eastAsia="Times New Roman" w:cs="Times New Roman"/>
          <w:sz w:val="24"/>
          <w:szCs w:val="24"/>
        </w:rPr>
        <w:t>Inoculate the three tubes provided, incubate 48 hours, observe and record the results:</w:t>
      </w:r>
    </w:p>
    <w:p w14:paraId="6198D3FA" w14:textId="77777777" w:rsidR="00E22C03" w:rsidRDefault="00E22C03" w:rsidP="00E22C03">
      <w:pPr>
        <w:spacing w:after="0" w:line="240" w:lineRule="auto"/>
        <w:ind w:left="1440"/>
        <w:rPr>
          <w:rFonts w:eastAsia="Times New Roman" w:cs="Times New Roman"/>
          <w:sz w:val="24"/>
          <w:szCs w:val="24"/>
        </w:rPr>
      </w:pPr>
      <w:r w:rsidRPr="00935E8F">
        <w:rPr>
          <w:rFonts w:eastAsia="Times New Roman" w:cs="Times New Roman"/>
          <w:sz w:val="24"/>
          <w:szCs w:val="24"/>
        </w:rPr>
        <w:t>      Key to symbols and abbreviations:</w:t>
      </w:r>
      <w:r w:rsidRPr="00935E8F">
        <w:rPr>
          <w:rFonts w:eastAsia="Times New Roman" w:cs="Times New Roman"/>
          <w:sz w:val="24"/>
          <w:szCs w:val="24"/>
        </w:rPr>
        <w:br/>
        <w:t xml:space="preserve">                  +  </w:t>
      </w:r>
      <w:r w:rsidR="00536899" w:rsidRPr="00935E8F">
        <w:rPr>
          <w:rFonts w:eastAsia="Times New Roman" w:cs="Times New Roman"/>
          <w:sz w:val="24"/>
          <w:szCs w:val="24"/>
        </w:rPr>
        <w:t>= positive</w:t>
      </w:r>
      <w:r w:rsidRPr="00935E8F">
        <w:rPr>
          <w:rFonts w:eastAsia="Times New Roman" w:cs="Times New Roman"/>
          <w:sz w:val="24"/>
          <w:szCs w:val="24"/>
        </w:rPr>
        <w:t xml:space="preserve"> for fermentation of the sugar</w:t>
      </w:r>
      <w:r w:rsidRPr="00935E8F">
        <w:rPr>
          <w:rFonts w:eastAsia="Times New Roman" w:cs="Times New Roman"/>
          <w:sz w:val="24"/>
          <w:szCs w:val="24"/>
        </w:rPr>
        <w:br/>
        <w:t xml:space="preserve">                  -   </w:t>
      </w:r>
      <w:r w:rsidR="00536899" w:rsidRPr="00935E8F">
        <w:rPr>
          <w:rFonts w:eastAsia="Times New Roman" w:cs="Times New Roman"/>
          <w:sz w:val="24"/>
          <w:szCs w:val="24"/>
        </w:rPr>
        <w:t>= negative</w:t>
      </w:r>
      <w:r w:rsidRPr="00935E8F">
        <w:rPr>
          <w:rFonts w:eastAsia="Times New Roman" w:cs="Times New Roman"/>
          <w:sz w:val="24"/>
          <w:szCs w:val="24"/>
        </w:rPr>
        <w:t xml:space="preserve"> for fermentation of the sugar</w:t>
      </w:r>
      <w:r w:rsidRPr="00935E8F">
        <w:rPr>
          <w:rFonts w:eastAsia="Times New Roman" w:cs="Times New Roman"/>
          <w:sz w:val="24"/>
          <w:szCs w:val="24"/>
        </w:rPr>
        <w:br/>
        <w:t xml:space="preserve">                  A  </w:t>
      </w:r>
      <w:r w:rsidR="00CB6C11" w:rsidRPr="00935E8F">
        <w:rPr>
          <w:rFonts w:eastAsia="Times New Roman" w:cs="Times New Roman"/>
          <w:sz w:val="24"/>
          <w:szCs w:val="24"/>
        </w:rPr>
        <w:t>= positive</w:t>
      </w:r>
      <w:r w:rsidRPr="00935E8F">
        <w:rPr>
          <w:rFonts w:eastAsia="Times New Roman" w:cs="Times New Roman"/>
          <w:sz w:val="24"/>
          <w:szCs w:val="24"/>
        </w:rPr>
        <w:t xml:space="preserve"> for acid production (red turn to yellow)</w:t>
      </w:r>
      <w:r w:rsidRPr="00935E8F">
        <w:rPr>
          <w:rFonts w:eastAsia="Times New Roman" w:cs="Times New Roman"/>
          <w:sz w:val="24"/>
          <w:szCs w:val="24"/>
        </w:rPr>
        <w:br/>
        <w:t xml:space="preserve">                  G  </w:t>
      </w:r>
      <w:r w:rsidR="00CB6C11" w:rsidRPr="00935E8F">
        <w:rPr>
          <w:rFonts w:eastAsia="Times New Roman" w:cs="Times New Roman"/>
          <w:sz w:val="24"/>
          <w:szCs w:val="24"/>
        </w:rPr>
        <w:t>= positive</w:t>
      </w:r>
      <w:r w:rsidRPr="00935E8F">
        <w:rPr>
          <w:rFonts w:eastAsia="Times New Roman" w:cs="Times New Roman"/>
          <w:sz w:val="24"/>
          <w:szCs w:val="24"/>
        </w:rPr>
        <w:t xml:space="preserve"> for gas production (bubble in Durham tube)</w:t>
      </w:r>
      <w:r w:rsidRPr="00935E8F">
        <w:rPr>
          <w:rFonts w:eastAsia="Times New Roman" w:cs="Times New Roman"/>
          <w:sz w:val="24"/>
          <w:szCs w:val="24"/>
        </w:rPr>
        <w:br/>
        <w:t>                 OA  = no acid</w:t>
      </w:r>
      <w:r w:rsidRPr="00935E8F">
        <w:rPr>
          <w:rFonts w:eastAsia="Times New Roman" w:cs="Times New Roman"/>
          <w:sz w:val="24"/>
          <w:szCs w:val="24"/>
        </w:rPr>
        <w:br/>
        <w:t xml:space="preserve">                 OG  = no gas </w:t>
      </w:r>
    </w:p>
    <w:p w14:paraId="3F0917F4" w14:textId="77777777" w:rsidR="00536899" w:rsidRPr="00935E8F" w:rsidRDefault="00536899" w:rsidP="00E22C03">
      <w:pPr>
        <w:spacing w:after="0" w:line="240" w:lineRule="auto"/>
        <w:ind w:left="1440"/>
        <w:rPr>
          <w:rFonts w:eastAsia="Times New Roman" w:cs="Times New Roman"/>
          <w:sz w:val="24"/>
          <w:szCs w:val="24"/>
        </w:rPr>
      </w:pPr>
    </w:p>
    <w:tbl>
      <w:tblPr>
        <w:tblW w:w="485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14"/>
        <w:gridCol w:w="2689"/>
        <w:gridCol w:w="2689"/>
        <w:gridCol w:w="2704"/>
      </w:tblGrid>
      <w:tr w:rsidR="00E22C03" w:rsidRPr="00935E8F" w14:paraId="7091FD23" w14:textId="77777777" w:rsidTr="00E22C0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AE8C853"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Organism</w:t>
            </w:r>
          </w:p>
        </w:tc>
        <w:tc>
          <w:tcPr>
            <w:tcW w:w="0" w:type="auto"/>
            <w:tcBorders>
              <w:top w:val="outset" w:sz="6" w:space="0" w:color="auto"/>
              <w:left w:val="outset" w:sz="6" w:space="0" w:color="auto"/>
              <w:bottom w:val="outset" w:sz="6" w:space="0" w:color="auto"/>
              <w:right w:val="outset" w:sz="6" w:space="0" w:color="auto"/>
            </w:tcBorders>
            <w:vAlign w:val="center"/>
            <w:hideMark/>
          </w:tcPr>
          <w:p w14:paraId="2F5A0C71"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Glucose </w:t>
            </w:r>
            <w:r w:rsidRPr="00935E8F">
              <w:rPr>
                <w:rFonts w:eastAsia="Times New Roman" w:cs="Times New Roman"/>
                <w:sz w:val="24"/>
                <w:szCs w:val="24"/>
              </w:rPr>
              <w:br/>
              <w:t>(+ or -, A or OA, G or OG)</w:t>
            </w:r>
          </w:p>
        </w:tc>
        <w:tc>
          <w:tcPr>
            <w:tcW w:w="0" w:type="auto"/>
            <w:tcBorders>
              <w:top w:val="outset" w:sz="6" w:space="0" w:color="auto"/>
              <w:left w:val="outset" w:sz="6" w:space="0" w:color="auto"/>
              <w:bottom w:val="outset" w:sz="6" w:space="0" w:color="auto"/>
              <w:right w:val="outset" w:sz="6" w:space="0" w:color="auto"/>
            </w:tcBorders>
            <w:vAlign w:val="center"/>
            <w:hideMark/>
          </w:tcPr>
          <w:p w14:paraId="2C9C214B"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Sucrose </w:t>
            </w:r>
            <w:r w:rsidRPr="00935E8F">
              <w:rPr>
                <w:rFonts w:eastAsia="Times New Roman" w:cs="Times New Roman"/>
                <w:sz w:val="24"/>
                <w:szCs w:val="24"/>
              </w:rPr>
              <w:br/>
              <w:t>(+ or -, A or OA, G or OG)</w:t>
            </w:r>
          </w:p>
        </w:tc>
        <w:tc>
          <w:tcPr>
            <w:tcW w:w="0" w:type="auto"/>
            <w:tcBorders>
              <w:top w:val="outset" w:sz="6" w:space="0" w:color="auto"/>
              <w:left w:val="outset" w:sz="6" w:space="0" w:color="auto"/>
              <w:bottom w:val="outset" w:sz="6" w:space="0" w:color="auto"/>
              <w:right w:val="outset" w:sz="6" w:space="0" w:color="auto"/>
            </w:tcBorders>
            <w:vAlign w:val="center"/>
            <w:hideMark/>
          </w:tcPr>
          <w:p w14:paraId="7CB616B4"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Lactose </w:t>
            </w:r>
            <w:r w:rsidRPr="00935E8F">
              <w:rPr>
                <w:rFonts w:eastAsia="Times New Roman" w:cs="Times New Roman"/>
                <w:sz w:val="24"/>
                <w:szCs w:val="24"/>
              </w:rPr>
              <w:br/>
              <w:t>(+ or -, A or OA, G or OG)</w:t>
            </w:r>
          </w:p>
        </w:tc>
      </w:tr>
      <w:tr w:rsidR="00E22C03" w:rsidRPr="00935E8F" w14:paraId="1F1E4B60" w14:textId="77777777" w:rsidTr="00E22C0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BA90A66"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0F00A713"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27164A56"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1D2E9531"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r>
    </w:tbl>
    <w:p w14:paraId="683E5BCB" w14:textId="77777777" w:rsidR="00E22C03"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w:t>
      </w:r>
    </w:p>
    <w:p w14:paraId="0717EE72" w14:textId="1F2F2917" w:rsidR="0078665D" w:rsidRDefault="0078665D" w:rsidP="00E22C03">
      <w:pPr>
        <w:spacing w:after="0" w:line="240" w:lineRule="auto"/>
        <w:rPr>
          <w:rFonts w:eastAsia="Times New Roman" w:cs="Times New Roman"/>
          <w:b/>
          <w:sz w:val="24"/>
          <w:szCs w:val="24"/>
        </w:rPr>
      </w:pPr>
      <w:r w:rsidRPr="0078665D">
        <w:rPr>
          <w:rFonts w:eastAsia="Times New Roman" w:cs="Times New Roman"/>
          <w:b/>
          <w:sz w:val="24"/>
          <w:szCs w:val="24"/>
        </w:rPr>
        <w:t>Figure 1: Phenol Broth with Durham Tubes</w:t>
      </w:r>
      <w:r w:rsidR="00894390">
        <w:rPr>
          <w:rFonts w:eastAsia="Times New Roman" w:cs="Times New Roman"/>
          <w:b/>
          <w:sz w:val="24"/>
          <w:szCs w:val="24"/>
        </w:rPr>
        <w:t xml:space="preserve"> Results</w:t>
      </w:r>
    </w:p>
    <w:p w14:paraId="057C0F05" w14:textId="77777777" w:rsidR="00894390" w:rsidRDefault="00894390" w:rsidP="00E22C03">
      <w:pPr>
        <w:spacing w:after="0" w:line="240" w:lineRule="auto"/>
        <w:rPr>
          <w:rFonts w:eastAsia="Times New Roman" w:cs="Times New Roman"/>
          <w:b/>
          <w:sz w:val="24"/>
          <w:szCs w:val="24"/>
        </w:rPr>
      </w:pPr>
    </w:p>
    <w:p w14:paraId="316F68A3" w14:textId="63397D21" w:rsidR="0078665D" w:rsidRDefault="00894390" w:rsidP="00894390">
      <w:pPr>
        <w:spacing w:after="0" w:line="240" w:lineRule="auto"/>
        <w:ind w:left="1710"/>
        <w:rPr>
          <w:rFonts w:eastAsia="Times New Roman" w:cs="Times New Roman"/>
          <w:b/>
          <w:sz w:val="24"/>
          <w:szCs w:val="24"/>
        </w:rPr>
      </w:pPr>
      <w:r>
        <w:rPr>
          <w:rFonts w:eastAsia="Times New Roman" w:cs="Times New Roman"/>
          <w:b/>
          <w:noProof/>
          <w:sz w:val="24"/>
          <w:szCs w:val="24"/>
        </w:rPr>
        <w:drawing>
          <wp:inline distT="0" distB="0" distL="0" distR="0" wp14:anchorId="4DCDCDCC" wp14:editId="76F08DC7">
            <wp:extent cx="3978203" cy="3073400"/>
            <wp:effectExtent l="0" t="0" r="1016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978805" cy="3073865"/>
                    </a:xfrm>
                    <a:prstGeom prst="rect">
                      <a:avLst/>
                    </a:prstGeom>
                    <a:noFill/>
                    <a:ln>
                      <a:noFill/>
                    </a:ln>
                  </pic:spPr>
                </pic:pic>
              </a:graphicData>
            </a:graphic>
          </wp:inline>
        </w:drawing>
      </w:r>
    </w:p>
    <w:p w14:paraId="70FDD4EB" w14:textId="77777777" w:rsidR="00894390" w:rsidRPr="0078665D" w:rsidRDefault="00894390" w:rsidP="00894390">
      <w:pPr>
        <w:spacing w:after="0" w:line="240" w:lineRule="auto"/>
        <w:ind w:left="1710"/>
        <w:rPr>
          <w:rFonts w:eastAsia="Times New Roman" w:cs="Times New Roman"/>
          <w:b/>
          <w:sz w:val="24"/>
          <w:szCs w:val="24"/>
        </w:rPr>
      </w:pPr>
    </w:p>
    <w:p w14:paraId="3B54643F" w14:textId="77777777" w:rsidR="00E22C03" w:rsidRPr="00935E8F" w:rsidRDefault="00E22C03" w:rsidP="00E22C03">
      <w:pPr>
        <w:spacing w:before="100" w:beforeAutospacing="1" w:after="100" w:afterAutospacing="1" w:line="240" w:lineRule="auto"/>
        <w:rPr>
          <w:rFonts w:eastAsia="Times New Roman" w:cs="Times New Roman"/>
          <w:sz w:val="24"/>
          <w:szCs w:val="24"/>
        </w:rPr>
      </w:pPr>
      <w:r w:rsidRPr="00935E8F">
        <w:rPr>
          <w:rFonts w:eastAsia="Times New Roman" w:cs="Times New Roman"/>
          <w:b/>
          <w:bCs/>
          <w:sz w:val="24"/>
          <w:szCs w:val="24"/>
        </w:rPr>
        <w:t xml:space="preserve">II. </w:t>
      </w:r>
      <w:proofErr w:type="spellStart"/>
      <w:r w:rsidRPr="00935E8F">
        <w:rPr>
          <w:rFonts w:eastAsia="Times New Roman" w:cs="Times New Roman"/>
          <w:b/>
          <w:bCs/>
          <w:sz w:val="24"/>
          <w:szCs w:val="24"/>
        </w:rPr>
        <w:t>Simmon’s</w:t>
      </w:r>
      <w:proofErr w:type="spellEnd"/>
      <w:r w:rsidRPr="00935E8F">
        <w:rPr>
          <w:rFonts w:eastAsia="Times New Roman" w:cs="Times New Roman"/>
          <w:b/>
          <w:bCs/>
          <w:sz w:val="24"/>
          <w:szCs w:val="24"/>
        </w:rPr>
        <w:t xml:space="preserve"> Citrate</w:t>
      </w:r>
      <w:r w:rsidRPr="00935E8F">
        <w:rPr>
          <w:rFonts w:eastAsia="Times New Roman" w:cs="Times New Roman"/>
          <w:sz w:val="24"/>
          <w:szCs w:val="24"/>
        </w:rPr>
        <w:t xml:space="preserve"> </w:t>
      </w:r>
      <w:r w:rsidRPr="00935E8F">
        <w:rPr>
          <w:rFonts w:eastAsia="Times New Roman" w:cs="Times New Roman"/>
          <w:b/>
          <w:bCs/>
          <w:sz w:val="24"/>
          <w:szCs w:val="24"/>
        </w:rPr>
        <w:t>Agar</w:t>
      </w:r>
      <w:r w:rsidRPr="00935E8F">
        <w:rPr>
          <w:rFonts w:eastAsia="Times New Roman" w:cs="Times New Roman"/>
          <w:sz w:val="24"/>
          <w:szCs w:val="24"/>
        </w:rPr>
        <w:t xml:space="preserve"> </w:t>
      </w:r>
    </w:p>
    <w:p w14:paraId="2F969523" w14:textId="77777777" w:rsidR="00E22C03" w:rsidRPr="00935E8F" w:rsidRDefault="00E22C03" w:rsidP="00E22C03">
      <w:pPr>
        <w:spacing w:after="0" w:line="240" w:lineRule="auto"/>
        <w:ind w:left="720"/>
        <w:rPr>
          <w:rFonts w:eastAsia="Times New Roman" w:cs="Times New Roman"/>
          <w:sz w:val="24"/>
          <w:szCs w:val="24"/>
        </w:rPr>
      </w:pPr>
      <w:r w:rsidRPr="00935E8F">
        <w:rPr>
          <w:rFonts w:eastAsia="Times New Roman" w:cs="Times New Roman"/>
          <w:sz w:val="24"/>
          <w:szCs w:val="24"/>
        </w:rPr>
        <w:t xml:space="preserve">In </w:t>
      </w:r>
      <w:proofErr w:type="spellStart"/>
      <w:r w:rsidRPr="00935E8F">
        <w:rPr>
          <w:rFonts w:eastAsia="Times New Roman" w:cs="Times New Roman"/>
          <w:sz w:val="24"/>
          <w:szCs w:val="24"/>
        </w:rPr>
        <w:t>Simmon's</w:t>
      </w:r>
      <w:proofErr w:type="spellEnd"/>
      <w:r w:rsidRPr="00935E8F">
        <w:rPr>
          <w:rFonts w:eastAsia="Times New Roman" w:cs="Times New Roman"/>
          <w:sz w:val="24"/>
          <w:szCs w:val="24"/>
        </w:rPr>
        <w:t xml:space="preserve"> citrate agar, </w:t>
      </w:r>
      <w:r w:rsidRPr="00935E8F">
        <w:rPr>
          <w:rFonts w:eastAsia="Times New Roman" w:cs="Times New Roman"/>
          <w:b/>
          <w:bCs/>
          <w:sz w:val="24"/>
          <w:szCs w:val="24"/>
        </w:rPr>
        <w:t>citrate</w:t>
      </w:r>
      <w:r w:rsidRPr="00935E8F">
        <w:rPr>
          <w:rFonts w:eastAsia="Times New Roman" w:cs="Times New Roman"/>
          <w:sz w:val="24"/>
          <w:szCs w:val="24"/>
        </w:rPr>
        <w:t xml:space="preserve"> is the only carbon/energy source.  If the organism can utilize citrate for energy, it must </w:t>
      </w:r>
      <w:proofErr w:type="spellStart"/>
      <w:r w:rsidRPr="00935E8F">
        <w:rPr>
          <w:rFonts w:eastAsia="Times New Roman" w:cs="Times New Roman"/>
          <w:b/>
          <w:bCs/>
          <w:sz w:val="24"/>
          <w:szCs w:val="24"/>
        </w:rPr>
        <w:t>deaminate</w:t>
      </w:r>
      <w:proofErr w:type="spellEnd"/>
      <w:r w:rsidRPr="00935E8F">
        <w:rPr>
          <w:rFonts w:eastAsia="Times New Roman" w:cs="Times New Roman"/>
          <w:sz w:val="24"/>
          <w:szCs w:val="24"/>
        </w:rPr>
        <w:t xml:space="preserve"> it, releasing </w:t>
      </w:r>
      <w:r w:rsidRPr="00935E8F">
        <w:rPr>
          <w:rFonts w:eastAsia="Times New Roman" w:cs="Times New Roman"/>
          <w:b/>
          <w:bCs/>
          <w:sz w:val="24"/>
          <w:szCs w:val="24"/>
        </w:rPr>
        <w:t>alkaline products</w:t>
      </w:r>
      <w:r w:rsidRPr="00935E8F">
        <w:rPr>
          <w:rFonts w:eastAsia="Times New Roman" w:cs="Times New Roman"/>
          <w:sz w:val="24"/>
          <w:szCs w:val="24"/>
        </w:rPr>
        <w:t xml:space="preserve">.  The pH indicator is </w:t>
      </w:r>
      <w:proofErr w:type="spellStart"/>
      <w:r w:rsidRPr="00935E8F">
        <w:rPr>
          <w:rFonts w:eastAsia="Times New Roman" w:cs="Times New Roman"/>
          <w:b/>
          <w:bCs/>
          <w:sz w:val="24"/>
          <w:szCs w:val="24"/>
        </w:rPr>
        <w:t>bromythymol</w:t>
      </w:r>
      <w:proofErr w:type="spellEnd"/>
      <w:r w:rsidRPr="00935E8F">
        <w:rPr>
          <w:rFonts w:eastAsia="Times New Roman" w:cs="Times New Roman"/>
          <w:b/>
          <w:bCs/>
          <w:sz w:val="24"/>
          <w:szCs w:val="24"/>
        </w:rPr>
        <w:t xml:space="preserve"> blue</w:t>
      </w:r>
      <w:r w:rsidRPr="00935E8F">
        <w:rPr>
          <w:rFonts w:eastAsia="Times New Roman" w:cs="Times New Roman"/>
          <w:sz w:val="24"/>
          <w:szCs w:val="24"/>
        </w:rPr>
        <w:t xml:space="preserve">, which appears green in the neutral state.  A positive reaction to </w:t>
      </w:r>
      <w:proofErr w:type="spellStart"/>
      <w:r w:rsidRPr="00935E8F">
        <w:rPr>
          <w:rFonts w:eastAsia="Times New Roman" w:cs="Times New Roman"/>
          <w:sz w:val="24"/>
          <w:szCs w:val="24"/>
        </w:rPr>
        <w:t>Simmon’s</w:t>
      </w:r>
      <w:proofErr w:type="spellEnd"/>
      <w:r w:rsidRPr="00935E8F">
        <w:rPr>
          <w:rFonts w:eastAsia="Times New Roman" w:cs="Times New Roman"/>
          <w:sz w:val="24"/>
          <w:szCs w:val="24"/>
        </w:rPr>
        <w:t xml:space="preserve"> citrate medium is a change from green to royal blue.  </w:t>
      </w:r>
      <w:proofErr w:type="gramStart"/>
      <w:r w:rsidRPr="00935E8F">
        <w:rPr>
          <w:rFonts w:eastAsia="Times New Roman" w:cs="Times New Roman"/>
          <w:b/>
          <w:bCs/>
          <w:sz w:val="24"/>
          <w:szCs w:val="24"/>
        </w:rPr>
        <w:t>Stab inoculate</w:t>
      </w:r>
      <w:proofErr w:type="gramEnd"/>
      <w:r w:rsidRPr="00935E8F">
        <w:rPr>
          <w:rFonts w:eastAsia="Times New Roman" w:cs="Times New Roman"/>
          <w:sz w:val="24"/>
          <w:szCs w:val="24"/>
        </w:rPr>
        <w:t xml:space="preserve"> as demonstrated by the instructor to allow growth throughout the medium.  (Introduce the inoculation loop below the agar surface and stab to the bottom of the tube, withdrawing gently along the stab line). </w:t>
      </w:r>
    </w:p>
    <w:p w14:paraId="3EE427CC" w14:textId="77777777" w:rsidR="00E22C03" w:rsidRPr="00935E8F" w:rsidRDefault="00E22C03" w:rsidP="00536899">
      <w:pPr>
        <w:spacing w:after="0" w:line="240" w:lineRule="auto"/>
        <w:ind w:left="720"/>
        <w:rPr>
          <w:rFonts w:eastAsia="Times New Roman" w:cs="Times New Roman"/>
          <w:sz w:val="24"/>
          <w:szCs w:val="24"/>
        </w:rPr>
      </w:pPr>
      <w:r w:rsidRPr="00935E8F">
        <w:rPr>
          <w:rFonts w:eastAsia="Times New Roman" w:cs="Times New Roman"/>
          <w:sz w:val="24"/>
          <w:szCs w:val="24"/>
        </w:rPr>
        <w:t xml:space="preserve">Inoculate the tube provided with the test organism assigned to your team, incubate </w:t>
      </w:r>
      <w:r w:rsidR="00536899">
        <w:rPr>
          <w:rFonts w:eastAsia="Times New Roman" w:cs="Times New Roman"/>
          <w:sz w:val="24"/>
          <w:szCs w:val="24"/>
        </w:rPr>
        <w:t xml:space="preserve">for 48 hours, </w:t>
      </w:r>
      <w:r w:rsidRPr="00935E8F">
        <w:rPr>
          <w:rFonts w:eastAsia="Times New Roman" w:cs="Times New Roman"/>
          <w:sz w:val="24"/>
          <w:szCs w:val="24"/>
        </w:rPr>
        <w:t>observe and record results:</w:t>
      </w:r>
      <w:r w:rsidRPr="00935E8F">
        <w:rPr>
          <w:rFonts w:eastAsia="Times New Roman" w:cs="Times New Roman"/>
          <w:sz w:val="24"/>
          <w:szCs w:val="24"/>
        </w:rPr>
        <w:br/>
        <w:t> </w:t>
      </w:r>
    </w:p>
    <w:tbl>
      <w:tblPr>
        <w:tblW w:w="4250" w:type="pct"/>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331"/>
        <w:gridCol w:w="4727"/>
      </w:tblGrid>
      <w:tr w:rsidR="00E22C03" w:rsidRPr="00935E8F" w14:paraId="67FD0B51" w14:textId="77777777" w:rsidTr="00E22C0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51D78CE8"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Organism: </w:t>
            </w:r>
          </w:p>
        </w:tc>
        <w:tc>
          <w:tcPr>
            <w:tcW w:w="0" w:type="auto"/>
            <w:tcBorders>
              <w:top w:val="outset" w:sz="6" w:space="0" w:color="auto"/>
              <w:left w:val="outset" w:sz="6" w:space="0" w:color="auto"/>
              <w:bottom w:val="outset" w:sz="6" w:space="0" w:color="auto"/>
              <w:right w:val="outset" w:sz="6" w:space="0" w:color="auto"/>
            </w:tcBorders>
            <w:vAlign w:val="center"/>
            <w:hideMark/>
          </w:tcPr>
          <w:p w14:paraId="55458B47"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Results: (+ or -) </w:t>
            </w:r>
          </w:p>
        </w:tc>
      </w:tr>
      <w:tr w:rsidR="00E22C03" w:rsidRPr="00935E8F" w14:paraId="5B702294" w14:textId="77777777" w:rsidTr="00E22C0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71A80B2C"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56C194A3"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r>
    </w:tbl>
    <w:p w14:paraId="0358F2E2" w14:textId="77777777" w:rsidR="00894390"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p w14:paraId="54DE24B8" w14:textId="77777777" w:rsidR="00894390" w:rsidRDefault="00894390" w:rsidP="00E22C03">
      <w:pPr>
        <w:spacing w:after="0" w:line="240" w:lineRule="auto"/>
        <w:rPr>
          <w:rFonts w:eastAsia="Times New Roman" w:cs="Times New Roman"/>
          <w:sz w:val="24"/>
          <w:szCs w:val="24"/>
        </w:rPr>
      </w:pPr>
    </w:p>
    <w:p w14:paraId="6F480BBA" w14:textId="066A8732" w:rsidR="00894390" w:rsidRDefault="00E22C03" w:rsidP="00E22C03">
      <w:pPr>
        <w:spacing w:after="0" w:line="240" w:lineRule="auto"/>
        <w:rPr>
          <w:rFonts w:eastAsia="Times New Roman" w:cs="Times New Roman"/>
          <w:b/>
          <w:sz w:val="24"/>
          <w:szCs w:val="24"/>
        </w:rPr>
      </w:pPr>
      <w:r w:rsidRPr="00935E8F">
        <w:rPr>
          <w:rFonts w:eastAsia="Times New Roman" w:cs="Times New Roman"/>
          <w:sz w:val="24"/>
          <w:szCs w:val="24"/>
        </w:rPr>
        <w:lastRenderedPageBreak/>
        <w:br/>
        <w:t> </w:t>
      </w:r>
      <w:r w:rsidR="00894390" w:rsidRPr="00894390">
        <w:rPr>
          <w:rFonts w:eastAsia="Times New Roman" w:cs="Times New Roman"/>
          <w:b/>
          <w:sz w:val="24"/>
          <w:szCs w:val="24"/>
        </w:rPr>
        <w:t xml:space="preserve">Figure 2: </w:t>
      </w:r>
      <w:proofErr w:type="spellStart"/>
      <w:r w:rsidR="00894390" w:rsidRPr="00894390">
        <w:rPr>
          <w:rFonts w:eastAsia="Times New Roman" w:cs="Times New Roman"/>
          <w:b/>
          <w:sz w:val="24"/>
          <w:szCs w:val="24"/>
        </w:rPr>
        <w:t>Simmon’s</w:t>
      </w:r>
      <w:proofErr w:type="spellEnd"/>
      <w:r w:rsidR="00894390" w:rsidRPr="00894390">
        <w:rPr>
          <w:rFonts w:eastAsia="Times New Roman" w:cs="Times New Roman"/>
          <w:b/>
          <w:sz w:val="24"/>
          <w:szCs w:val="24"/>
        </w:rPr>
        <w:t xml:space="preserve"> Citrate Agar Results</w:t>
      </w:r>
    </w:p>
    <w:p w14:paraId="42A09DEF" w14:textId="77777777" w:rsidR="00894390" w:rsidRDefault="00894390" w:rsidP="00E22C03">
      <w:pPr>
        <w:spacing w:after="0" w:line="240" w:lineRule="auto"/>
        <w:rPr>
          <w:rFonts w:eastAsia="Times New Roman" w:cs="Times New Roman"/>
          <w:b/>
          <w:sz w:val="24"/>
          <w:szCs w:val="24"/>
        </w:rPr>
      </w:pPr>
    </w:p>
    <w:p w14:paraId="5FB7C5CD" w14:textId="45F651C6" w:rsidR="00894390" w:rsidRDefault="00894390" w:rsidP="00894390">
      <w:pPr>
        <w:spacing w:after="0" w:line="240" w:lineRule="auto"/>
        <w:ind w:left="2430"/>
        <w:rPr>
          <w:rFonts w:eastAsia="Times New Roman" w:cs="Times New Roman"/>
          <w:b/>
          <w:sz w:val="24"/>
          <w:szCs w:val="24"/>
        </w:rPr>
      </w:pPr>
      <w:r>
        <w:rPr>
          <w:rFonts w:eastAsia="Times New Roman" w:cs="Times New Roman"/>
          <w:b/>
          <w:noProof/>
          <w:sz w:val="24"/>
          <w:szCs w:val="24"/>
        </w:rPr>
        <w:drawing>
          <wp:inline distT="0" distB="0" distL="0" distR="0" wp14:anchorId="53396CC5" wp14:editId="50E09CFB">
            <wp:extent cx="2742565" cy="3086100"/>
            <wp:effectExtent l="0" t="0" r="635"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44182" cy="3087920"/>
                    </a:xfrm>
                    <a:prstGeom prst="rect">
                      <a:avLst/>
                    </a:prstGeom>
                    <a:noFill/>
                    <a:ln>
                      <a:noFill/>
                    </a:ln>
                  </pic:spPr>
                </pic:pic>
              </a:graphicData>
            </a:graphic>
          </wp:inline>
        </w:drawing>
      </w:r>
    </w:p>
    <w:p w14:paraId="77EB8125" w14:textId="39F6DD80"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br/>
        <w:t> </w:t>
      </w:r>
      <w:r w:rsidRPr="00935E8F">
        <w:rPr>
          <w:rFonts w:eastAsia="Times New Roman" w:cs="Times New Roman"/>
          <w:b/>
          <w:bCs/>
          <w:sz w:val="24"/>
          <w:szCs w:val="24"/>
        </w:rPr>
        <w:t>III.  Nutrient Gelatin</w:t>
      </w:r>
      <w:r w:rsidRPr="00935E8F">
        <w:rPr>
          <w:rFonts w:eastAsia="Times New Roman" w:cs="Times New Roman"/>
          <w:sz w:val="24"/>
          <w:szCs w:val="24"/>
        </w:rPr>
        <w:t xml:space="preserve"> </w:t>
      </w:r>
    </w:p>
    <w:p w14:paraId="20C67289" w14:textId="77777777" w:rsidR="00E22C03" w:rsidRPr="00935E8F" w:rsidRDefault="00E22C03" w:rsidP="00E22C03">
      <w:pPr>
        <w:spacing w:after="0" w:line="240" w:lineRule="auto"/>
        <w:ind w:left="720"/>
        <w:rPr>
          <w:rFonts w:eastAsia="Times New Roman" w:cs="Times New Roman"/>
          <w:sz w:val="24"/>
          <w:szCs w:val="24"/>
        </w:rPr>
      </w:pPr>
      <w:r w:rsidRPr="00935E8F">
        <w:rPr>
          <w:rFonts w:eastAsia="Times New Roman" w:cs="Times New Roman"/>
          <w:sz w:val="24"/>
          <w:szCs w:val="24"/>
        </w:rPr>
        <w:t xml:space="preserve">Some organisms possess the enzyme </w:t>
      </w:r>
      <w:proofErr w:type="spellStart"/>
      <w:r w:rsidRPr="00935E8F">
        <w:rPr>
          <w:rFonts w:eastAsia="Times New Roman" w:cs="Times New Roman"/>
          <w:b/>
          <w:bCs/>
          <w:sz w:val="24"/>
          <w:szCs w:val="24"/>
        </w:rPr>
        <w:t>gelatinase</w:t>
      </w:r>
      <w:proofErr w:type="spellEnd"/>
      <w:r w:rsidRPr="00935E8F">
        <w:rPr>
          <w:rFonts w:eastAsia="Times New Roman" w:cs="Times New Roman"/>
          <w:sz w:val="24"/>
          <w:szCs w:val="24"/>
        </w:rPr>
        <w:t xml:space="preserve">.  When stab-inoculated into nutrient gelatin medium, they will </w:t>
      </w:r>
      <w:r w:rsidRPr="00935E8F">
        <w:rPr>
          <w:rFonts w:eastAsia="Times New Roman" w:cs="Times New Roman"/>
          <w:b/>
          <w:bCs/>
          <w:sz w:val="24"/>
          <w:szCs w:val="24"/>
        </w:rPr>
        <w:t xml:space="preserve">liquefy </w:t>
      </w:r>
      <w:r w:rsidRPr="00935E8F">
        <w:rPr>
          <w:rFonts w:eastAsia="Times New Roman" w:cs="Times New Roman"/>
          <w:sz w:val="24"/>
          <w:szCs w:val="24"/>
        </w:rPr>
        <w:t xml:space="preserve">the gelatin: i.e. it will not </w:t>
      </w:r>
      <w:proofErr w:type="spellStart"/>
      <w:r w:rsidRPr="00935E8F">
        <w:rPr>
          <w:rFonts w:eastAsia="Times New Roman" w:cs="Times New Roman"/>
          <w:sz w:val="24"/>
          <w:szCs w:val="24"/>
        </w:rPr>
        <w:t>resolidify</w:t>
      </w:r>
      <w:proofErr w:type="spellEnd"/>
      <w:r w:rsidRPr="00935E8F">
        <w:rPr>
          <w:rFonts w:eastAsia="Times New Roman" w:cs="Times New Roman"/>
          <w:sz w:val="24"/>
          <w:szCs w:val="24"/>
        </w:rPr>
        <w:t xml:space="preserve"> even after refrigeration.  Stab inoculate a tube of nutrient gelatin with your test organism, incubate 48 hours, </w:t>
      </w:r>
      <w:r w:rsidRPr="00935E8F">
        <w:rPr>
          <w:rFonts w:eastAsia="Times New Roman" w:cs="Times New Roman"/>
          <w:sz w:val="24"/>
          <w:szCs w:val="24"/>
          <w:u w:val="single"/>
        </w:rPr>
        <w:t>refrigerate 30-60 minutes</w:t>
      </w:r>
      <w:r w:rsidRPr="00935E8F">
        <w:rPr>
          <w:rFonts w:eastAsia="Times New Roman" w:cs="Times New Roman"/>
          <w:sz w:val="24"/>
          <w:szCs w:val="24"/>
        </w:rPr>
        <w:t xml:space="preserve"> before observation, then observe and record results.  If the medium does not </w:t>
      </w:r>
      <w:proofErr w:type="spellStart"/>
      <w:r w:rsidRPr="00935E8F">
        <w:rPr>
          <w:rFonts w:eastAsia="Times New Roman" w:cs="Times New Roman"/>
          <w:sz w:val="24"/>
          <w:szCs w:val="24"/>
        </w:rPr>
        <w:t>resolidify</w:t>
      </w:r>
      <w:proofErr w:type="spellEnd"/>
      <w:r w:rsidRPr="00935E8F">
        <w:rPr>
          <w:rFonts w:eastAsia="Times New Roman" w:cs="Times New Roman"/>
          <w:sz w:val="24"/>
          <w:szCs w:val="24"/>
        </w:rPr>
        <w:t xml:space="preserve">, the organism is considered positive for </w:t>
      </w:r>
      <w:proofErr w:type="spellStart"/>
      <w:r w:rsidRPr="00935E8F">
        <w:rPr>
          <w:rFonts w:eastAsia="Times New Roman" w:cs="Times New Roman"/>
          <w:sz w:val="24"/>
          <w:szCs w:val="24"/>
        </w:rPr>
        <w:t>gelatinase</w:t>
      </w:r>
      <w:proofErr w:type="spellEnd"/>
      <w:r w:rsidRPr="00935E8F">
        <w:rPr>
          <w:rFonts w:eastAsia="Times New Roman" w:cs="Times New Roman"/>
          <w:sz w:val="24"/>
          <w:szCs w:val="24"/>
        </w:rPr>
        <w:t>.</w:t>
      </w:r>
      <w:r w:rsidRPr="00935E8F">
        <w:rPr>
          <w:rFonts w:eastAsia="Times New Roman" w:cs="Times New Roman"/>
          <w:sz w:val="24"/>
          <w:szCs w:val="24"/>
        </w:rPr>
        <w:br/>
        <w:t> </w:t>
      </w:r>
    </w:p>
    <w:tbl>
      <w:tblPr>
        <w:tblW w:w="3700" w:type="pct"/>
        <w:jc w:val="center"/>
        <w:tblCellSpacing w:w="15" w:type="dxa"/>
        <w:tblInd w:w="72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901"/>
        <w:gridCol w:w="4114"/>
      </w:tblGrid>
      <w:tr w:rsidR="00E22C03" w:rsidRPr="00935E8F" w14:paraId="196CF3A2" w14:textId="77777777" w:rsidTr="00E22C0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7824C29D"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Organism: </w:t>
            </w:r>
          </w:p>
        </w:tc>
        <w:tc>
          <w:tcPr>
            <w:tcW w:w="0" w:type="auto"/>
            <w:tcBorders>
              <w:top w:val="outset" w:sz="6" w:space="0" w:color="auto"/>
              <w:left w:val="outset" w:sz="6" w:space="0" w:color="auto"/>
              <w:bottom w:val="outset" w:sz="6" w:space="0" w:color="auto"/>
              <w:right w:val="outset" w:sz="6" w:space="0" w:color="auto"/>
            </w:tcBorders>
            <w:vAlign w:val="center"/>
            <w:hideMark/>
          </w:tcPr>
          <w:p w14:paraId="354B00DD"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Results: (+ or -) </w:t>
            </w:r>
          </w:p>
        </w:tc>
      </w:tr>
      <w:tr w:rsidR="00E22C03" w:rsidRPr="00935E8F" w14:paraId="33A4480F" w14:textId="77777777" w:rsidTr="00E22C0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03CB3D0F"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26F22C90"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r>
    </w:tbl>
    <w:p w14:paraId="406D46AF" w14:textId="77777777" w:rsidR="00E22C03" w:rsidRPr="00935E8F" w:rsidRDefault="00E22C03" w:rsidP="00E22C03">
      <w:pPr>
        <w:spacing w:after="0" w:line="240" w:lineRule="auto"/>
        <w:ind w:left="720"/>
        <w:rPr>
          <w:rFonts w:eastAsia="Times New Roman" w:cs="Times New Roman"/>
          <w:sz w:val="24"/>
          <w:szCs w:val="24"/>
        </w:rPr>
      </w:pPr>
      <w:r w:rsidRPr="00935E8F">
        <w:rPr>
          <w:rFonts w:eastAsia="Times New Roman" w:cs="Times New Roman"/>
          <w:sz w:val="24"/>
          <w:szCs w:val="24"/>
        </w:rPr>
        <w:t xml:space="preserve">  </w:t>
      </w:r>
    </w:p>
    <w:p w14:paraId="3B3D7C3E"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b/>
          <w:bCs/>
          <w:sz w:val="24"/>
          <w:szCs w:val="24"/>
        </w:rPr>
        <w:t>IV. Urea Broth (or Agar)</w:t>
      </w:r>
      <w:r w:rsidRPr="00935E8F">
        <w:rPr>
          <w:rFonts w:eastAsia="Times New Roman" w:cs="Times New Roman"/>
          <w:sz w:val="24"/>
          <w:szCs w:val="24"/>
        </w:rPr>
        <w:t xml:space="preserve"> </w:t>
      </w:r>
    </w:p>
    <w:p w14:paraId="40D43A1A" w14:textId="77777777" w:rsidR="00E22C03" w:rsidRPr="00935E8F" w:rsidRDefault="00E22C03" w:rsidP="00E22C03">
      <w:pPr>
        <w:spacing w:after="0" w:line="240" w:lineRule="auto"/>
        <w:ind w:left="720"/>
        <w:rPr>
          <w:rFonts w:eastAsia="Times New Roman" w:cs="Times New Roman"/>
          <w:sz w:val="24"/>
          <w:szCs w:val="24"/>
        </w:rPr>
      </w:pPr>
      <w:r w:rsidRPr="00935E8F">
        <w:rPr>
          <w:rFonts w:eastAsia="Times New Roman" w:cs="Times New Roman"/>
          <w:sz w:val="24"/>
          <w:szCs w:val="24"/>
        </w:rPr>
        <w:t xml:space="preserve">A tube of urea broth or agar has </w:t>
      </w:r>
      <w:r w:rsidRPr="00935E8F">
        <w:rPr>
          <w:rFonts w:eastAsia="Times New Roman" w:cs="Times New Roman"/>
          <w:b/>
          <w:bCs/>
          <w:sz w:val="24"/>
          <w:szCs w:val="24"/>
        </w:rPr>
        <w:t>urea</w:t>
      </w:r>
      <w:r w:rsidRPr="00935E8F">
        <w:rPr>
          <w:rFonts w:eastAsia="Times New Roman" w:cs="Times New Roman"/>
          <w:sz w:val="24"/>
          <w:szCs w:val="24"/>
        </w:rPr>
        <w:t xml:space="preserve"> as the only carbon/energy source.  In order to ferment urea, the organism must possess the enzyme </w:t>
      </w:r>
      <w:r w:rsidRPr="00935E8F">
        <w:rPr>
          <w:rFonts w:eastAsia="Times New Roman" w:cs="Times New Roman"/>
          <w:b/>
          <w:bCs/>
          <w:sz w:val="24"/>
          <w:szCs w:val="24"/>
        </w:rPr>
        <w:t>urease</w:t>
      </w:r>
      <w:r w:rsidRPr="00935E8F">
        <w:rPr>
          <w:rFonts w:eastAsia="Times New Roman" w:cs="Times New Roman"/>
          <w:sz w:val="24"/>
          <w:szCs w:val="24"/>
        </w:rPr>
        <w:t xml:space="preserve">.  This enzyme breaks down urea, releasing the alkaline </w:t>
      </w:r>
      <w:r w:rsidRPr="00935E8F">
        <w:rPr>
          <w:rFonts w:eastAsia="Times New Roman" w:cs="Times New Roman"/>
          <w:b/>
          <w:bCs/>
          <w:sz w:val="24"/>
          <w:szCs w:val="24"/>
        </w:rPr>
        <w:t>amino group</w:t>
      </w:r>
      <w:r w:rsidRPr="00935E8F">
        <w:rPr>
          <w:rFonts w:eastAsia="Times New Roman" w:cs="Times New Roman"/>
          <w:sz w:val="24"/>
          <w:szCs w:val="24"/>
        </w:rPr>
        <w:t xml:space="preserve">.  The pH indicator phenol red goes to the alkaline “hot pink” color.  Inoculate as normal for broth; or </w:t>
      </w:r>
      <w:proofErr w:type="gramStart"/>
      <w:r w:rsidRPr="00935E8F">
        <w:rPr>
          <w:rFonts w:eastAsia="Times New Roman" w:cs="Times New Roman"/>
          <w:sz w:val="24"/>
          <w:szCs w:val="24"/>
        </w:rPr>
        <w:t>stab inoculate</w:t>
      </w:r>
      <w:proofErr w:type="gramEnd"/>
      <w:r w:rsidRPr="00935E8F">
        <w:rPr>
          <w:rFonts w:eastAsia="Times New Roman" w:cs="Times New Roman"/>
          <w:sz w:val="24"/>
          <w:szCs w:val="24"/>
        </w:rPr>
        <w:t xml:space="preserve"> for urea agar.  Incubate 48 hours or longer, observe and record results. </w:t>
      </w:r>
    </w:p>
    <w:tbl>
      <w:tblPr>
        <w:tblW w:w="3850" w:type="pct"/>
        <w:jc w:val="center"/>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019"/>
        <w:gridCol w:w="4281"/>
      </w:tblGrid>
      <w:tr w:rsidR="00E22C03" w:rsidRPr="00935E8F" w14:paraId="45828FC7" w14:textId="77777777" w:rsidTr="00E22C0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28C5E0A5"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Organism: </w:t>
            </w:r>
          </w:p>
        </w:tc>
        <w:tc>
          <w:tcPr>
            <w:tcW w:w="0" w:type="auto"/>
            <w:tcBorders>
              <w:top w:val="outset" w:sz="6" w:space="0" w:color="auto"/>
              <w:left w:val="outset" w:sz="6" w:space="0" w:color="auto"/>
              <w:bottom w:val="outset" w:sz="6" w:space="0" w:color="auto"/>
              <w:right w:val="outset" w:sz="6" w:space="0" w:color="auto"/>
            </w:tcBorders>
            <w:vAlign w:val="center"/>
            <w:hideMark/>
          </w:tcPr>
          <w:p w14:paraId="4A47F4AE"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Results: (+ or -) </w:t>
            </w:r>
          </w:p>
        </w:tc>
      </w:tr>
      <w:tr w:rsidR="00E22C03" w:rsidRPr="00935E8F" w14:paraId="24B1E569" w14:textId="77777777" w:rsidTr="00E22C03">
        <w:trPr>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CD29398"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757500F0"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r>
    </w:tbl>
    <w:p w14:paraId="134CD73B" w14:textId="77777777" w:rsidR="00D42251" w:rsidRDefault="00D42251" w:rsidP="00E22C03">
      <w:pPr>
        <w:spacing w:before="100" w:beforeAutospacing="1" w:after="100" w:afterAutospacing="1" w:line="240" w:lineRule="auto"/>
        <w:rPr>
          <w:rFonts w:eastAsia="Times New Roman" w:cs="Times New Roman"/>
          <w:sz w:val="24"/>
          <w:szCs w:val="24"/>
        </w:rPr>
      </w:pPr>
    </w:p>
    <w:p w14:paraId="693FACE6" w14:textId="7F764487" w:rsidR="00894390" w:rsidRDefault="00E22C03" w:rsidP="00E22C03">
      <w:pPr>
        <w:spacing w:before="100" w:beforeAutospacing="1" w:after="100" w:afterAutospacing="1" w:line="240" w:lineRule="auto"/>
        <w:rPr>
          <w:rFonts w:eastAsia="Times New Roman" w:cs="Times New Roman"/>
          <w:b/>
          <w:bCs/>
          <w:sz w:val="24"/>
          <w:szCs w:val="24"/>
        </w:rPr>
      </w:pPr>
      <w:r w:rsidRPr="00935E8F">
        <w:rPr>
          <w:rFonts w:eastAsia="Times New Roman" w:cs="Times New Roman"/>
          <w:sz w:val="24"/>
          <w:szCs w:val="24"/>
        </w:rPr>
        <w:lastRenderedPageBreak/>
        <w:t> </w:t>
      </w:r>
      <w:r w:rsidR="00670D4C">
        <w:rPr>
          <w:rFonts w:eastAsia="Times New Roman" w:cs="Times New Roman"/>
          <w:b/>
          <w:bCs/>
          <w:sz w:val="24"/>
          <w:szCs w:val="24"/>
        </w:rPr>
        <w:t>Figure 4</w:t>
      </w:r>
      <w:r w:rsidR="00894390">
        <w:rPr>
          <w:rFonts w:eastAsia="Times New Roman" w:cs="Times New Roman"/>
          <w:b/>
          <w:bCs/>
          <w:sz w:val="24"/>
          <w:szCs w:val="24"/>
        </w:rPr>
        <w:t>: Urea Agar Results</w:t>
      </w:r>
    </w:p>
    <w:p w14:paraId="12C98F6A" w14:textId="4DCD4DE2" w:rsidR="00894390" w:rsidRDefault="00894390" w:rsidP="00894390">
      <w:pPr>
        <w:spacing w:before="100" w:beforeAutospacing="1" w:after="100" w:afterAutospacing="1" w:line="240" w:lineRule="auto"/>
        <w:ind w:left="2790"/>
        <w:rPr>
          <w:rFonts w:eastAsia="Times New Roman" w:cs="Times New Roman"/>
          <w:b/>
          <w:bCs/>
          <w:sz w:val="24"/>
          <w:szCs w:val="24"/>
        </w:rPr>
      </w:pPr>
      <w:r>
        <w:rPr>
          <w:rFonts w:eastAsia="Times New Roman" w:cs="Times New Roman"/>
          <w:b/>
          <w:bCs/>
          <w:noProof/>
          <w:sz w:val="24"/>
          <w:szCs w:val="24"/>
        </w:rPr>
        <w:drawing>
          <wp:inline distT="0" distB="0" distL="0" distR="0" wp14:anchorId="600AFEFE" wp14:editId="3BE99E3B">
            <wp:extent cx="2514600" cy="3550369"/>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15121" cy="3551105"/>
                    </a:xfrm>
                    <a:prstGeom prst="rect">
                      <a:avLst/>
                    </a:prstGeom>
                    <a:noFill/>
                    <a:ln>
                      <a:noFill/>
                    </a:ln>
                  </pic:spPr>
                </pic:pic>
              </a:graphicData>
            </a:graphic>
          </wp:inline>
        </w:drawing>
      </w:r>
    </w:p>
    <w:p w14:paraId="57BAA81D" w14:textId="7DCA6524" w:rsidR="00E22C03" w:rsidRPr="00935E8F" w:rsidRDefault="00894390" w:rsidP="00E22C03">
      <w:pPr>
        <w:spacing w:before="100" w:beforeAutospacing="1" w:after="100" w:afterAutospacing="1" w:line="240" w:lineRule="auto"/>
        <w:rPr>
          <w:rFonts w:eastAsia="Times New Roman" w:cs="Times New Roman"/>
          <w:sz w:val="24"/>
          <w:szCs w:val="24"/>
        </w:rPr>
      </w:pPr>
      <w:r>
        <w:rPr>
          <w:rFonts w:eastAsia="Times New Roman" w:cs="Times New Roman"/>
          <w:b/>
          <w:bCs/>
          <w:sz w:val="24"/>
          <w:szCs w:val="24"/>
        </w:rPr>
        <w:t xml:space="preserve">V. </w:t>
      </w:r>
      <w:r w:rsidR="00E22C03" w:rsidRPr="00935E8F">
        <w:rPr>
          <w:rFonts w:eastAsia="Times New Roman" w:cs="Times New Roman"/>
          <w:b/>
          <w:bCs/>
          <w:sz w:val="24"/>
          <w:szCs w:val="24"/>
        </w:rPr>
        <w:t>Triple Sugar Iron (TSI) Agar</w:t>
      </w:r>
      <w:r w:rsidR="00E22C03" w:rsidRPr="00935E8F">
        <w:rPr>
          <w:rFonts w:eastAsia="Times New Roman" w:cs="Times New Roman"/>
          <w:sz w:val="24"/>
          <w:szCs w:val="24"/>
        </w:rPr>
        <w:t xml:space="preserve"> </w:t>
      </w:r>
    </w:p>
    <w:p w14:paraId="2ED03881" w14:textId="77777777" w:rsidR="00E22C03" w:rsidRPr="00935E8F" w:rsidRDefault="00E22C03" w:rsidP="00E22C03">
      <w:pPr>
        <w:spacing w:after="0" w:line="240" w:lineRule="auto"/>
        <w:ind w:left="720"/>
        <w:rPr>
          <w:rFonts w:eastAsia="Times New Roman" w:cs="Times New Roman"/>
          <w:sz w:val="24"/>
          <w:szCs w:val="24"/>
        </w:rPr>
      </w:pPr>
      <w:r w:rsidRPr="00935E8F">
        <w:rPr>
          <w:rFonts w:eastAsia="Times New Roman" w:cs="Times New Roman"/>
          <w:sz w:val="24"/>
          <w:szCs w:val="24"/>
        </w:rPr>
        <w:t xml:space="preserve">Triple Sugar Iron (TSI) agar is characterized by a short slant and a deep butt.  The slant should be stroked and then the butt stabbed.  There are lactose, sucrose, and glucose present in a 10:10:1 ratio.  If the organism can ferment either of the </w:t>
      </w:r>
      <w:r w:rsidRPr="00935E8F">
        <w:rPr>
          <w:rFonts w:eastAsia="Times New Roman" w:cs="Times New Roman"/>
          <w:b/>
          <w:bCs/>
          <w:sz w:val="24"/>
          <w:szCs w:val="24"/>
        </w:rPr>
        <w:t>disaccharides</w:t>
      </w:r>
      <w:r w:rsidRPr="00935E8F">
        <w:rPr>
          <w:rFonts w:eastAsia="Times New Roman" w:cs="Times New Roman"/>
          <w:sz w:val="24"/>
          <w:szCs w:val="24"/>
        </w:rPr>
        <w:t xml:space="preserve">, the entire tube will show yellow (phenol red is the pH indicator) after 24 hours.  If glucose only is fermented, the organism goes to protein in the agar as a nutrient source following exhaustion of the glucose supply.  Alkalis are produced and the indicator at the slant goes to pink by 48 hours.  (The butt remains yellow due to the lower oxygen tension in this area of the tube). </w:t>
      </w:r>
    </w:p>
    <w:p w14:paraId="051469C9" w14:textId="77777777" w:rsidR="00E22C03" w:rsidRPr="00935E8F" w:rsidRDefault="00E22C03" w:rsidP="00E22C03">
      <w:pPr>
        <w:spacing w:before="100" w:beforeAutospacing="1" w:after="100" w:afterAutospacing="1" w:line="240" w:lineRule="auto"/>
        <w:ind w:left="720"/>
        <w:rPr>
          <w:rFonts w:eastAsia="Times New Roman" w:cs="Times New Roman"/>
          <w:sz w:val="24"/>
          <w:szCs w:val="24"/>
        </w:rPr>
      </w:pPr>
      <w:r w:rsidRPr="00935E8F">
        <w:rPr>
          <w:rFonts w:eastAsia="Times New Roman" w:cs="Times New Roman"/>
          <w:sz w:val="24"/>
          <w:szCs w:val="24"/>
        </w:rPr>
        <w:t xml:space="preserve">If gas is produced from any carbohydrate fermentation, the agar will be split.  </w:t>
      </w:r>
      <w:r w:rsidRPr="00935E8F">
        <w:rPr>
          <w:rFonts w:eastAsia="Times New Roman" w:cs="Times New Roman"/>
          <w:i/>
          <w:iCs/>
          <w:sz w:val="24"/>
          <w:szCs w:val="24"/>
        </w:rPr>
        <w:t xml:space="preserve">(Since the color changes can indicate a difference between monosaccharide and disaccharide use but not between lactose and sucrose use, the TSI media has been replaced in many labs by </w:t>
      </w:r>
      <w:proofErr w:type="spellStart"/>
      <w:r w:rsidRPr="00935E8F">
        <w:rPr>
          <w:rFonts w:eastAsia="Times New Roman" w:cs="Times New Roman"/>
          <w:i/>
          <w:iCs/>
          <w:sz w:val="24"/>
          <w:szCs w:val="24"/>
        </w:rPr>
        <w:t>Kligler’s</w:t>
      </w:r>
      <w:proofErr w:type="spellEnd"/>
      <w:r w:rsidRPr="00935E8F">
        <w:rPr>
          <w:rFonts w:eastAsia="Times New Roman" w:cs="Times New Roman"/>
          <w:i/>
          <w:iCs/>
          <w:sz w:val="24"/>
          <w:szCs w:val="24"/>
        </w:rPr>
        <w:t xml:space="preserve"> sugar and iron agar in order to avoid confusion between the two disaccharides.  Since many organisms were first identified by their reactions on standardized tests including TSI, and are still so described in many texts, we will use this historically significant medium for our studies).</w:t>
      </w:r>
      <w:r w:rsidRPr="00935E8F">
        <w:rPr>
          <w:rFonts w:eastAsia="Times New Roman" w:cs="Times New Roman"/>
          <w:sz w:val="24"/>
          <w:szCs w:val="24"/>
        </w:rPr>
        <w:t xml:space="preserve"> </w:t>
      </w:r>
    </w:p>
    <w:p w14:paraId="7B2AEAFB" w14:textId="77777777" w:rsidR="00E22C03" w:rsidRPr="00935E8F" w:rsidRDefault="00E22C03" w:rsidP="00E22C03">
      <w:pPr>
        <w:spacing w:before="100" w:beforeAutospacing="1" w:after="100" w:afterAutospacing="1" w:line="240" w:lineRule="auto"/>
        <w:ind w:left="720"/>
        <w:rPr>
          <w:rFonts w:eastAsia="Times New Roman" w:cs="Times New Roman"/>
          <w:sz w:val="24"/>
          <w:szCs w:val="24"/>
        </w:rPr>
      </w:pPr>
      <w:r w:rsidRPr="00935E8F">
        <w:rPr>
          <w:rFonts w:eastAsia="Times New Roman" w:cs="Times New Roman"/>
          <w:b/>
          <w:bCs/>
          <w:sz w:val="24"/>
          <w:szCs w:val="24"/>
        </w:rPr>
        <w:t>Ferrous sulfate</w:t>
      </w:r>
      <w:r w:rsidRPr="00935E8F">
        <w:rPr>
          <w:rFonts w:eastAsia="Times New Roman" w:cs="Times New Roman"/>
          <w:sz w:val="24"/>
          <w:szCs w:val="24"/>
        </w:rPr>
        <w:t xml:space="preserve"> in the medium will react with any </w:t>
      </w:r>
      <w:r w:rsidRPr="00935E8F">
        <w:rPr>
          <w:rFonts w:eastAsia="Times New Roman" w:cs="Times New Roman"/>
          <w:b/>
          <w:bCs/>
          <w:sz w:val="24"/>
          <w:szCs w:val="24"/>
        </w:rPr>
        <w:t>hydrogen sulfide</w:t>
      </w:r>
      <w:r w:rsidRPr="00935E8F">
        <w:rPr>
          <w:rFonts w:eastAsia="Times New Roman" w:cs="Times New Roman"/>
          <w:sz w:val="24"/>
          <w:szCs w:val="24"/>
        </w:rPr>
        <w:t xml:space="preserve"> produced to form </w:t>
      </w:r>
      <w:r w:rsidRPr="00935E8F">
        <w:rPr>
          <w:rFonts w:eastAsia="Times New Roman" w:cs="Times New Roman"/>
          <w:b/>
          <w:bCs/>
          <w:sz w:val="24"/>
          <w:szCs w:val="24"/>
        </w:rPr>
        <w:t>ferrous sulfide</w:t>
      </w:r>
      <w:r w:rsidRPr="00935E8F">
        <w:rPr>
          <w:rFonts w:eastAsia="Times New Roman" w:cs="Times New Roman"/>
          <w:sz w:val="24"/>
          <w:szCs w:val="24"/>
        </w:rPr>
        <w:t xml:space="preserve">, a black </w:t>
      </w:r>
      <w:r w:rsidRPr="00935E8F">
        <w:rPr>
          <w:rFonts w:eastAsia="Times New Roman" w:cs="Times New Roman"/>
          <w:b/>
          <w:bCs/>
          <w:sz w:val="24"/>
          <w:szCs w:val="24"/>
        </w:rPr>
        <w:t>precipitate</w:t>
      </w:r>
      <w:r w:rsidRPr="00935E8F">
        <w:rPr>
          <w:rFonts w:eastAsia="Times New Roman" w:cs="Times New Roman"/>
          <w:sz w:val="24"/>
          <w:szCs w:val="24"/>
        </w:rPr>
        <w:t xml:space="preserve">. </w:t>
      </w:r>
    </w:p>
    <w:p w14:paraId="38858A68" w14:textId="77777777" w:rsidR="00E22C03" w:rsidRPr="00935E8F" w:rsidRDefault="00E22C03" w:rsidP="00E22C03">
      <w:pPr>
        <w:spacing w:before="100" w:beforeAutospacing="1" w:after="100" w:afterAutospacing="1" w:line="240" w:lineRule="auto"/>
        <w:ind w:left="720"/>
        <w:rPr>
          <w:rFonts w:eastAsia="Times New Roman" w:cs="Times New Roman"/>
          <w:sz w:val="24"/>
          <w:szCs w:val="24"/>
        </w:rPr>
      </w:pPr>
      <w:r w:rsidRPr="00935E8F">
        <w:rPr>
          <w:rFonts w:eastAsia="Times New Roman" w:cs="Times New Roman"/>
          <w:sz w:val="24"/>
          <w:szCs w:val="24"/>
        </w:rPr>
        <w:lastRenderedPageBreak/>
        <w:t>TSI agar provides a means of confirmation of the carbohydrate broth test and allows evaluation of another metabolic feature, the production of H</w:t>
      </w:r>
      <w:r w:rsidRPr="00935E8F">
        <w:rPr>
          <w:rFonts w:eastAsia="Times New Roman" w:cs="Times New Roman"/>
          <w:sz w:val="24"/>
          <w:szCs w:val="24"/>
          <w:vertAlign w:val="subscript"/>
        </w:rPr>
        <w:t>2</w:t>
      </w:r>
      <w:r w:rsidRPr="00935E8F">
        <w:rPr>
          <w:rFonts w:eastAsia="Times New Roman" w:cs="Times New Roman"/>
          <w:sz w:val="24"/>
          <w:szCs w:val="24"/>
        </w:rPr>
        <w:t xml:space="preserve">S. </w:t>
      </w:r>
    </w:p>
    <w:p w14:paraId="761B8EEB" w14:textId="77777777" w:rsidR="00E22C03" w:rsidRPr="00935E8F" w:rsidRDefault="00E22C03" w:rsidP="00E22C03">
      <w:pPr>
        <w:spacing w:before="100" w:beforeAutospacing="1" w:after="100" w:afterAutospacing="1" w:line="240" w:lineRule="auto"/>
        <w:ind w:left="720"/>
        <w:rPr>
          <w:rFonts w:eastAsia="Times New Roman" w:cs="Times New Roman"/>
          <w:sz w:val="24"/>
          <w:szCs w:val="24"/>
        </w:rPr>
      </w:pPr>
      <w:r w:rsidRPr="00935E8F">
        <w:rPr>
          <w:rFonts w:eastAsia="Times New Roman" w:cs="Times New Roman"/>
          <w:sz w:val="24"/>
          <w:szCs w:val="24"/>
        </w:rPr>
        <w:t>Stroke the slant and stab inoculate the butt of the TSI medium with your test organism.  Incubate 48 hours, ob</w:t>
      </w:r>
      <w:r w:rsidR="004D39A2">
        <w:rPr>
          <w:rFonts w:eastAsia="Times New Roman" w:cs="Times New Roman"/>
          <w:sz w:val="24"/>
          <w:szCs w:val="24"/>
        </w:rPr>
        <w:t>serve and record the results.</w:t>
      </w:r>
    </w:p>
    <w:tbl>
      <w:tblPr>
        <w:tblW w:w="5000" w:type="pct"/>
        <w:tblCellSpacing w:w="15" w:type="dxa"/>
        <w:tblInd w:w="72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656"/>
        <w:gridCol w:w="4824"/>
      </w:tblGrid>
      <w:tr w:rsidR="00E22C03" w:rsidRPr="00935E8F" w14:paraId="31D2C426" w14:textId="77777777" w:rsidTr="00E22C0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1A46D718"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TSI REACTION: </w:t>
            </w:r>
          </w:p>
        </w:tc>
        <w:tc>
          <w:tcPr>
            <w:tcW w:w="0" w:type="auto"/>
            <w:tcBorders>
              <w:top w:val="outset" w:sz="6" w:space="0" w:color="auto"/>
              <w:left w:val="outset" w:sz="6" w:space="0" w:color="auto"/>
              <w:bottom w:val="outset" w:sz="6" w:space="0" w:color="auto"/>
              <w:right w:val="outset" w:sz="6" w:space="0" w:color="auto"/>
            </w:tcBorders>
            <w:vAlign w:val="center"/>
            <w:hideMark/>
          </w:tcPr>
          <w:p w14:paraId="2AB661CD"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EXPLANATION: </w:t>
            </w:r>
          </w:p>
        </w:tc>
      </w:tr>
      <w:tr w:rsidR="00E22C03" w:rsidRPr="00935E8F" w14:paraId="34C719F4" w14:textId="77777777" w:rsidTr="00E22C0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DBBB500"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Acid butt (yellow) and  Alkaline slant (red or pink) </w:t>
            </w:r>
            <w:r w:rsidRPr="00935E8F">
              <w:rPr>
                <w:rFonts w:eastAsia="Times New Roman" w:cs="Times New Roman"/>
                <w:sz w:val="24"/>
                <w:szCs w:val="24"/>
              </w:rPr>
              <w:br/>
              <w:t xml:space="preserve">             [written </w:t>
            </w:r>
            <w:r w:rsidRPr="00935E8F">
              <w:rPr>
                <w:rFonts w:eastAsia="Times New Roman" w:cs="Times New Roman"/>
                <w:b/>
                <w:bCs/>
                <w:sz w:val="24"/>
                <w:szCs w:val="24"/>
              </w:rPr>
              <w:t>a/</w:t>
            </w:r>
            <w:proofErr w:type="spellStart"/>
            <w:r w:rsidRPr="00935E8F">
              <w:rPr>
                <w:rFonts w:eastAsia="Times New Roman" w:cs="Times New Roman"/>
                <w:b/>
                <w:bCs/>
                <w:sz w:val="24"/>
                <w:szCs w:val="24"/>
              </w:rPr>
              <w:t>alk</w:t>
            </w:r>
            <w:proofErr w:type="spellEnd"/>
            <w:r w:rsidRPr="00935E8F">
              <w:rPr>
                <w:rFonts w:eastAsia="Times New Roman" w:cs="Times New Roman"/>
                <w:sz w:val="24"/>
                <w:szCs w:val="24"/>
              </w:rPr>
              <w:t xml:space="preserve"> or </w:t>
            </w:r>
            <w:r w:rsidRPr="00935E8F">
              <w:rPr>
                <w:rFonts w:eastAsia="Times New Roman" w:cs="Times New Roman"/>
                <w:b/>
                <w:bCs/>
                <w:sz w:val="24"/>
                <w:szCs w:val="24"/>
              </w:rPr>
              <w:t>y/p</w:t>
            </w:r>
            <w:r w:rsidRPr="00935E8F">
              <w:rPr>
                <w:rFonts w:eastAsia="Times New Roman" w:cs="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251BC0FB"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Glucose fermented, neither disaccharide fermented </w:t>
            </w:r>
          </w:p>
        </w:tc>
      </w:tr>
      <w:tr w:rsidR="00E22C03" w:rsidRPr="00935E8F" w14:paraId="2356700C" w14:textId="77777777" w:rsidTr="00E22C0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53B6507"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Acid throughout  (yellow butt and slant) </w:t>
            </w:r>
            <w:r w:rsidRPr="00935E8F">
              <w:rPr>
                <w:rFonts w:eastAsia="Times New Roman" w:cs="Times New Roman"/>
                <w:sz w:val="24"/>
                <w:szCs w:val="24"/>
              </w:rPr>
              <w:br/>
              <w:t xml:space="preserve">             [written </w:t>
            </w:r>
            <w:r w:rsidRPr="00935E8F">
              <w:rPr>
                <w:rFonts w:eastAsia="Times New Roman" w:cs="Times New Roman"/>
                <w:b/>
                <w:bCs/>
                <w:sz w:val="24"/>
                <w:szCs w:val="24"/>
              </w:rPr>
              <w:t>a/a</w:t>
            </w:r>
            <w:r w:rsidRPr="00935E8F">
              <w:rPr>
                <w:rFonts w:eastAsia="Times New Roman" w:cs="Times New Roman"/>
                <w:sz w:val="24"/>
                <w:szCs w:val="24"/>
              </w:rPr>
              <w:t xml:space="preserve"> or </w:t>
            </w:r>
            <w:r w:rsidRPr="00935E8F">
              <w:rPr>
                <w:rFonts w:eastAsia="Times New Roman" w:cs="Times New Roman"/>
                <w:b/>
                <w:bCs/>
                <w:sz w:val="24"/>
                <w:szCs w:val="24"/>
              </w:rPr>
              <w:t>y/y</w:t>
            </w:r>
            <w:r w:rsidRPr="00935E8F">
              <w:rPr>
                <w:rFonts w:eastAsia="Times New Roman" w:cs="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629FB101"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Either or both disaccharides fermented </w:t>
            </w:r>
          </w:p>
        </w:tc>
      </w:tr>
      <w:tr w:rsidR="00E22C03" w:rsidRPr="00935E8F" w14:paraId="02A70BE8" w14:textId="77777777" w:rsidTr="00E22C0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4615396D"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Alkaline throughout (pink butt and slant) </w:t>
            </w:r>
            <w:r w:rsidRPr="00935E8F">
              <w:rPr>
                <w:rFonts w:eastAsia="Times New Roman" w:cs="Times New Roman"/>
                <w:sz w:val="24"/>
                <w:szCs w:val="24"/>
              </w:rPr>
              <w:br/>
              <w:t xml:space="preserve">             [written </w:t>
            </w:r>
            <w:proofErr w:type="spellStart"/>
            <w:r w:rsidRPr="00935E8F">
              <w:rPr>
                <w:rFonts w:eastAsia="Times New Roman" w:cs="Times New Roman"/>
                <w:b/>
                <w:bCs/>
                <w:sz w:val="24"/>
                <w:szCs w:val="24"/>
              </w:rPr>
              <w:t>alk</w:t>
            </w:r>
            <w:proofErr w:type="spellEnd"/>
            <w:r w:rsidRPr="00935E8F">
              <w:rPr>
                <w:rFonts w:eastAsia="Times New Roman" w:cs="Times New Roman"/>
                <w:b/>
                <w:bCs/>
                <w:sz w:val="24"/>
                <w:szCs w:val="24"/>
              </w:rPr>
              <w:t>/</w:t>
            </w:r>
            <w:proofErr w:type="spellStart"/>
            <w:r w:rsidRPr="00935E8F">
              <w:rPr>
                <w:rFonts w:eastAsia="Times New Roman" w:cs="Times New Roman"/>
                <w:b/>
                <w:bCs/>
                <w:sz w:val="24"/>
                <w:szCs w:val="24"/>
              </w:rPr>
              <w:t>alk</w:t>
            </w:r>
            <w:proofErr w:type="spellEnd"/>
            <w:r w:rsidRPr="00935E8F">
              <w:rPr>
                <w:rFonts w:eastAsia="Times New Roman" w:cs="Times New Roman"/>
                <w:sz w:val="24"/>
                <w:szCs w:val="24"/>
              </w:rPr>
              <w:t xml:space="preserve"> or </w:t>
            </w:r>
            <w:r w:rsidRPr="00935E8F">
              <w:rPr>
                <w:rFonts w:eastAsia="Times New Roman" w:cs="Times New Roman"/>
                <w:b/>
                <w:bCs/>
                <w:sz w:val="24"/>
                <w:szCs w:val="24"/>
              </w:rPr>
              <w:t>p/p</w:t>
            </w:r>
            <w:r w:rsidRPr="00935E8F">
              <w:rPr>
                <w:rFonts w:eastAsia="Times New Roman" w:cs="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3748E5DC"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No sugars were fermented </w:t>
            </w:r>
          </w:p>
        </w:tc>
      </w:tr>
      <w:tr w:rsidR="00E22C03" w:rsidRPr="00935E8F" w14:paraId="5AAFF126" w14:textId="77777777" w:rsidTr="00E22C0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5D8074BC"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Gas bubbles in butt, medium sometimes split </w:t>
            </w:r>
            <w:r w:rsidRPr="00935E8F">
              <w:rPr>
                <w:rFonts w:eastAsia="Times New Roman" w:cs="Times New Roman"/>
                <w:sz w:val="24"/>
                <w:szCs w:val="24"/>
              </w:rPr>
              <w:br/>
              <w:t xml:space="preserve">             [add </w:t>
            </w:r>
            <w:r w:rsidRPr="00935E8F">
              <w:rPr>
                <w:rFonts w:eastAsia="Times New Roman" w:cs="Times New Roman"/>
                <w:b/>
                <w:bCs/>
                <w:sz w:val="24"/>
                <w:szCs w:val="24"/>
              </w:rPr>
              <w:t>+G</w:t>
            </w:r>
            <w:r w:rsidRPr="00935E8F">
              <w:rPr>
                <w:rFonts w:eastAsia="Times New Roman" w:cs="Times New Roman"/>
                <w:sz w:val="24"/>
                <w:szCs w:val="24"/>
              </w:rPr>
              <w:t xml:space="preserve"> to notations above]</w:t>
            </w:r>
          </w:p>
        </w:tc>
        <w:tc>
          <w:tcPr>
            <w:tcW w:w="0" w:type="auto"/>
            <w:tcBorders>
              <w:top w:val="outset" w:sz="6" w:space="0" w:color="auto"/>
              <w:left w:val="outset" w:sz="6" w:space="0" w:color="auto"/>
              <w:bottom w:val="outset" w:sz="6" w:space="0" w:color="auto"/>
              <w:right w:val="outset" w:sz="6" w:space="0" w:color="auto"/>
            </w:tcBorders>
            <w:vAlign w:val="center"/>
            <w:hideMark/>
          </w:tcPr>
          <w:p w14:paraId="240B25A5"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Positive for gas production </w:t>
            </w:r>
          </w:p>
        </w:tc>
      </w:tr>
      <w:tr w:rsidR="00E22C03" w:rsidRPr="00935E8F" w14:paraId="10177E63" w14:textId="77777777" w:rsidTr="00E22C0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2AC32037"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No gas bubbles or split agar </w:t>
            </w:r>
            <w:r w:rsidRPr="00935E8F">
              <w:rPr>
                <w:rFonts w:eastAsia="Times New Roman" w:cs="Times New Roman"/>
                <w:sz w:val="24"/>
                <w:szCs w:val="24"/>
              </w:rPr>
              <w:br/>
              <w:t xml:space="preserve">             [add </w:t>
            </w:r>
            <w:r w:rsidRPr="00935E8F">
              <w:rPr>
                <w:rFonts w:eastAsia="Times New Roman" w:cs="Times New Roman"/>
                <w:b/>
                <w:bCs/>
                <w:sz w:val="24"/>
                <w:szCs w:val="24"/>
              </w:rPr>
              <w:t>0G</w:t>
            </w:r>
            <w:r w:rsidRPr="00935E8F">
              <w:rPr>
                <w:rFonts w:eastAsia="Times New Roman" w:cs="Times New Roman"/>
                <w:sz w:val="24"/>
                <w:szCs w:val="24"/>
              </w:rPr>
              <w:t xml:space="preserve"> to notations above]</w:t>
            </w:r>
          </w:p>
        </w:tc>
        <w:tc>
          <w:tcPr>
            <w:tcW w:w="0" w:type="auto"/>
            <w:tcBorders>
              <w:top w:val="outset" w:sz="6" w:space="0" w:color="auto"/>
              <w:left w:val="outset" w:sz="6" w:space="0" w:color="auto"/>
              <w:bottom w:val="outset" w:sz="6" w:space="0" w:color="auto"/>
              <w:right w:val="outset" w:sz="6" w:space="0" w:color="auto"/>
            </w:tcBorders>
            <w:vAlign w:val="center"/>
            <w:hideMark/>
          </w:tcPr>
          <w:p w14:paraId="1AB7968E"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Negative for gas production</w:t>
            </w:r>
          </w:p>
        </w:tc>
      </w:tr>
      <w:tr w:rsidR="00E22C03" w:rsidRPr="00935E8F" w14:paraId="6F91574E" w14:textId="77777777" w:rsidTr="00E22C03">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14:paraId="7058434D"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Blackening of butt </w:t>
            </w:r>
            <w:r w:rsidRPr="00935E8F">
              <w:rPr>
                <w:rFonts w:eastAsia="Times New Roman" w:cs="Times New Roman"/>
                <w:sz w:val="24"/>
                <w:szCs w:val="24"/>
              </w:rPr>
              <w:br/>
              <w:t xml:space="preserve">             [write </w:t>
            </w:r>
            <w:r w:rsidRPr="00935E8F">
              <w:rPr>
                <w:rFonts w:eastAsia="Times New Roman" w:cs="Times New Roman"/>
                <w:b/>
                <w:bCs/>
                <w:sz w:val="24"/>
                <w:szCs w:val="24"/>
              </w:rPr>
              <w:t>+H</w:t>
            </w:r>
            <w:r w:rsidRPr="00935E8F">
              <w:rPr>
                <w:rFonts w:eastAsia="Times New Roman" w:cs="Times New Roman"/>
                <w:b/>
                <w:bCs/>
                <w:sz w:val="24"/>
                <w:szCs w:val="24"/>
                <w:vertAlign w:val="subscript"/>
              </w:rPr>
              <w:t>2</w:t>
            </w:r>
            <w:r w:rsidRPr="00935E8F">
              <w:rPr>
                <w:rFonts w:eastAsia="Times New Roman" w:cs="Times New Roman"/>
                <w:b/>
                <w:bCs/>
                <w:sz w:val="24"/>
                <w:szCs w:val="24"/>
              </w:rPr>
              <w:t>S</w:t>
            </w:r>
            <w:r w:rsidRPr="00935E8F">
              <w:rPr>
                <w:rFonts w:eastAsia="Times New Roman" w:cs="Times New Roman"/>
                <w:sz w:val="24"/>
                <w:szCs w:val="24"/>
              </w:rPr>
              <w:t>]</w:t>
            </w:r>
          </w:p>
        </w:tc>
        <w:tc>
          <w:tcPr>
            <w:tcW w:w="0" w:type="auto"/>
            <w:tcBorders>
              <w:top w:val="outset" w:sz="6" w:space="0" w:color="auto"/>
              <w:left w:val="outset" w:sz="6" w:space="0" w:color="auto"/>
              <w:bottom w:val="outset" w:sz="6" w:space="0" w:color="auto"/>
              <w:right w:val="outset" w:sz="6" w:space="0" w:color="auto"/>
            </w:tcBorders>
            <w:vAlign w:val="center"/>
            <w:hideMark/>
          </w:tcPr>
          <w:p w14:paraId="051AC8AD"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Positive for hydrogen sulfide production </w:t>
            </w:r>
          </w:p>
        </w:tc>
      </w:tr>
    </w:tbl>
    <w:p w14:paraId="35CF4FF6" w14:textId="77777777" w:rsidR="00E22C03" w:rsidRPr="004D39A2" w:rsidRDefault="00E22C03" w:rsidP="00E22C03">
      <w:pPr>
        <w:spacing w:after="0" w:line="240" w:lineRule="auto"/>
        <w:rPr>
          <w:rFonts w:eastAsia="Times New Roman" w:cs="Times New Roman"/>
          <w:b/>
          <w:sz w:val="24"/>
          <w:szCs w:val="24"/>
        </w:rPr>
      </w:pPr>
      <w:r w:rsidRPr="004D39A2">
        <w:rPr>
          <w:rFonts w:eastAsia="Times New Roman" w:cs="Times New Roman"/>
          <w:b/>
          <w:sz w:val="24"/>
          <w:szCs w:val="24"/>
        </w:rPr>
        <w:br/>
        <w:t xml:space="preserve">  </w:t>
      </w:r>
    </w:p>
    <w:tbl>
      <w:tblPr>
        <w:tblW w:w="3326" w:type="pct"/>
        <w:jc w:val="center"/>
        <w:tblCellSpacing w:w="15" w:type="dxa"/>
        <w:tblInd w:w="78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880"/>
        <w:gridCol w:w="4426"/>
      </w:tblGrid>
      <w:tr w:rsidR="00CB6C11" w:rsidRPr="00935E8F" w14:paraId="301ED531" w14:textId="77777777" w:rsidTr="00CB6C11">
        <w:trPr>
          <w:trHeight w:val="250"/>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6D3B5752"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b/>
                <w:bCs/>
                <w:sz w:val="24"/>
                <w:szCs w:val="24"/>
              </w:rPr>
              <w:t>Organism:</w:t>
            </w:r>
            <w:r w:rsidRPr="00935E8F">
              <w:rPr>
                <w:rFonts w:eastAsia="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1891E585"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r w:rsidRPr="00935E8F">
              <w:rPr>
                <w:rFonts w:eastAsia="Times New Roman" w:cs="Times New Roman"/>
                <w:b/>
                <w:bCs/>
                <w:sz w:val="24"/>
                <w:szCs w:val="24"/>
              </w:rPr>
              <w:t>Reaction: </w:t>
            </w:r>
          </w:p>
        </w:tc>
      </w:tr>
      <w:tr w:rsidR="00CB6C11" w:rsidRPr="00935E8F" w14:paraId="0650F80F" w14:textId="77777777" w:rsidTr="00CB6C11">
        <w:trPr>
          <w:trHeight w:val="1002"/>
          <w:tblCellSpacing w:w="15"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29E58348"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c>
          <w:tcPr>
            <w:tcW w:w="0" w:type="auto"/>
            <w:tcBorders>
              <w:top w:val="outset" w:sz="6" w:space="0" w:color="auto"/>
              <w:left w:val="outset" w:sz="6" w:space="0" w:color="auto"/>
              <w:bottom w:val="outset" w:sz="6" w:space="0" w:color="auto"/>
              <w:right w:val="outset" w:sz="6" w:space="0" w:color="auto"/>
            </w:tcBorders>
            <w:vAlign w:val="center"/>
            <w:hideMark/>
          </w:tcPr>
          <w:p w14:paraId="64EA29C3"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Slant:           Acid or Alkaline</w:t>
            </w:r>
            <w:r w:rsidRPr="00935E8F">
              <w:rPr>
                <w:rFonts w:eastAsia="Times New Roman" w:cs="Times New Roman"/>
                <w:sz w:val="24"/>
                <w:szCs w:val="24"/>
              </w:rPr>
              <w:br/>
              <w:t>Butt:            Acid or Alkaline</w:t>
            </w:r>
            <w:r w:rsidRPr="00935E8F">
              <w:rPr>
                <w:rFonts w:eastAsia="Times New Roman" w:cs="Times New Roman"/>
                <w:sz w:val="24"/>
                <w:szCs w:val="24"/>
              </w:rPr>
              <w:br/>
              <w:t>Gas:             + or -</w:t>
            </w:r>
            <w:r w:rsidRPr="00935E8F">
              <w:rPr>
                <w:rFonts w:eastAsia="Times New Roman" w:cs="Times New Roman"/>
                <w:sz w:val="24"/>
                <w:szCs w:val="24"/>
              </w:rPr>
              <w:br/>
              <w:t>Sulfide         + or - </w:t>
            </w:r>
          </w:p>
        </w:tc>
      </w:tr>
    </w:tbl>
    <w:p w14:paraId="47FA3C3F" w14:textId="77777777" w:rsidR="00670D4C" w:rsidRDefault="004D39A2" w:rsidP="00E22C03">
      <w:pPr>
        <w:spacing w:after="0" w:line="240" w:lineRule="auto"/>
        <w:rPr>
          <w:rFonts w:eastAsia="Times New Roman" w:cs="Times New Roman"/>
          <w:sz w:val="24"/>
          <w:szCs w:val="24"/>
        </w:rPr>
      </w:pPr>
      <w:r>
        <w:rPr>
          <w:rFonts w:eastAsia="Times New Roman" w:cs="Times New Roman"/>
          <w:sz w:val="24"/>
          <w:szCs w:val="24"/>
        </w:rPr>
        <w:t> </w:t>
      </w:r>
    </w:p>
    <w:p w14:paraId="05E9BD24" w14:textId="77777777" w:rsidR="00D42251" w:rsidRDefault="00D42251" w:rsidP="00E22C03">
      <w:pPr>
        <w:spacing w:after="0" w:line="240" w:lineRule="auto"/>
        <w:rPr>
          <w:rFonts w:eastAsia="Times New Roman" w:cs="Times New Roman"/>
          <w:b/>
          <w:sz w:val="24"/>
          <w:szCs w:val="24"/>
        </w:rPr>
      </w:pPr>
    </w:p>
    <w:p w14:paraId="7309C539" w14:textId="77777777" w:rsidR="00D42251" w:rsidRDefault="00D42251" w:rsidP="00E22C03">
      <w:pPr>
        <w:spacing w:after="0" w:line="240" w:lineRule="auto"/>
        <w:rPr>
          <w:rFonts w:eastAsia="Times New Roman" w:cs="Times New Roman"/>
          <w:b/>
          <w:sz w:val="24"/>
          <w:szCs w:val="24"/>
        </w:rPr>
      </w:pPr>
    </w:p>
    <w:p w14:paraId="58E00FEB" w14:textId="77777777" w:rsidR="00D42251" w:rsidRDefault="00D42251" w:rsidP="00E22C03">
      <w:pPr>
        <w:spacing w:after="0" w:line="240" w:lineRule="auto"/>
        <w:rPr>
          <w:rFonts w:eastAsia="Times New Roman" w:cs="Times New Roman"/>
          <w:b/>
          <w:sz w:val="24"/>
          <w:szCs w:val="24"/>
        </w:rPr>
      </w:pPr>
    </w:p>
    <w:p w14:paraId="26CFA016" w14:textId="77777777" w:rsidR="00D42251" w:rsidRDefault="00D42251" w:rsidP="00E22C03">
      <w:pPr>
        <w:spacing w:after="0" w:line="240" w:lineRule="auto"/>
        <w:rPr>
          <w:rFonts w:eastAsia="Times New Roman" w:cs="Times New Roman"/>
          <w:b/>
          <w:sz w:val="24"/>
          <w:szCs w:val="24"/>
        </w:rPr>
      </w:pPr>
    </w:p>
    <w:p w14:paraId="063D2D2F" w14:textId="77777777" w:rsidR="00D42251" w:rsidRDefault="00D42251" w:rsidP="00E22C03">
      <w:pPr>
        <w:spacing w:after="0" w:line="240" w:lineRule="auto"/>
        <w:rPr>
          <w:rFonts w:eastAsia="Times New Roman" w:cs="Times New Roman"/>
          <w:b/>
          <w:sz w:val="24"/>
          <w:szCs w:val="24"/>
        </w:rPr>
      </w:pPr>
    </w:p>
    <w:p w14:paraId="73FB1899" w14:textId="77777777" w:rsidR="00D42251" w:rsidRDefault="00D42251" w:rsidP="00E22C03">
      <w:pPr>
        <w:spacing w:after="0" w:line="240" w:lineRule="auto"/>
        <w:rPr>
          <w:rFonts w:eastAsia="Times New Roman" w:cs="Times New Roman"/>
          <w:b/>
          <w:sz w:val="24"/>
          <w:szCs w:val="24"/>
        </w:rPr>
      </w:pPr>
    </w:p>
    <w:p w14:paraId="02EB8C17" w14:textId="77777777" w:rsidR="00D42251" w:rsidRDefault="00D42251" w:rsidP="00E22C03">
      <w:pPr>
        <w:spacing w:after="0" w:line="240" w:lineRule="auto"/>
        <w:rPr>
          <w:rFonts w:eastAsia="Times New Roman" w:cs="Times New Roman"/>
          <w:b/>
          <w:sz w:val="24"/>
          <w:szCs w:val="24"/>
        </w:rPr>
      </w:pPr>
    </w:p>
    <w:p w14:paraId="2169EE0D" w14:textId="77777777" w:rsidR="00D42251" w:rsidRDefault="00D42251" w:rsidP="00E22C03">
      <w:pPr>
        <w:spacing w:after="0" w:line="240" w:lineRule="auto"/>
        <w:rPr>
          <w:rFonts w:eastAsia="Times New Roman" w:cs="Times New Roman"/>
          <w:b/>
          <w:sz w:val="24"/>
          <w:szCs w:val="24"/>
        </w:rPr>
      </w:pPr>
    </w:p>
    <w:p w14:paraId="77DE3C31" w14:textId="77777777" w:rsidR="00D42251" w:rsidRDefault="00D42251" w:rsidP="00E22C03">
      <w:pPr>
        <w:spacing w:after="0" w:line="240" w:lineRule="auto"/>
        <w:rPr>
          <w:rFonts w:eastAsia="Times New Roman" w:cs="Times New Roman"/>
          <w:b/>
          <w:sz w:val="24"/>
          <w:szCs w:val="24"/>
        </w:rPr>
      </w:pPr>
    </w:p>
    <w:p w14:paraId="23B821FB" w14:textId="77777777" w:rsidR="00D42251" w:rsidRDefault="00D42251" w:rsidP="00E22C03">
      <w:pPr>
        <w:spacing w:after="0" w:line="240" w:lineRule="auto"/>
        <w:rPr>
          <w:rFonts w:eastAsia="Times New Roman" w:cs="Times New Roman"/>
          <w:b/>
          <w:sz w:val="24"/>
          <w:szCs w:val="24"/>
        </w:rPr>
      </w:pPr>
    </w:p>
    <w:p w14:paraId="69FC6F86" w14:textId="77777777" w:rsidR="00D42251" w:rsidRDefault="00D42251" w:rsidP="00E22C03">
      <w:pPr>
        <w:spacing w:after="0" w:line="240" w:lineRule="auto"/>
        <w:rPr>
          <w:rFonts w:eastAsia="Times New Roman" w:cs="Times New Roman"/>
          <w:b/>
          <w:sz w:val="24"/>
          <w:szCs w:val="24"/>
        </w:rPr>
      </w:pPr>
    </w:p>
    <w:p w14:paraId="144F639D" w14:textId="77777777" w:rsidR="00D42251" w:rsidRDefault="00D42251" w:rsidP="00E22C03">
      <w:pPr>
        <w:spacing w:after="0" w:line="240" w:lineRule="auto"/>
        <w:rPr>
          <w:rFonts w:eastAsia="Times New Roman" w:cs="Times New Roman"/>
          <w:b/>
          <w:sz w:val="24"/>
          <w:szCs w:val="24"/>
        </w:rPr>
      </w:pPr>
    </w:p>
    <w:p w14:paraId="44AD4225" w14:textId="77777777" w:rsidR="00D42251" w:rsidRDefault="00D42251" w:rsidP="00E22C03">
      <w:pPr>
        <w:spacing w:after="0" w:line="240" w:lineRule="auto"/>
        <w:rPr>
          <w:rFonts w:eastAsia="Times New Roman" w:cs="Times New Roman"/>
          <w:b/>
          <w:sz w:val="24"/>
          <w:szCs w:val="24"/>
        </w:rPr>
      </w:pPr>
    </w:p>
    <w:p w14:paraId="772FFBD5" w14:textId="77777777" w:rsidR="00670D4C" w:rsidRPr="00670D4C" w:rsidRDefault="00670D4C" w:rsidP="00E22C03">
      <w:pPr>
        <w:spacing w:after="0" w:line="240" w:lineRule="auto"/>
        <w:rPr>
          <w:rFonts w:eastAsia="Times New Roman" w:cs="Times New Roman"/>
          <w:b/>
          <w:sz w:val="24"/>
          <w:szCs w:val="24"/>
        </w:rPr>
      </w:pPr>
      <w:r w:rsidRPr="00670D4C">
        <w:rPr>
          <w:rFonts w:eastAsia="Times New Roman" w:cs="Times New Roman"/>
          <w:b/>
          <w:sz w:val="24"/>
          <w:szCs w:val="24"/>
        </w:rPr>
        <w:lastRenderedPageBreak/>
        <w:t>Figure 5: Triple Sugar Iron (TSI) Results</w:t>
      </w:r>
    </w:p>
    <w:p w14:paraId="578B4717" w14:textId="77777777" w:rsidR="00670D4C" w:rsidRDefault="00670D4C" w:rsidP="00670D4C">
      <w:pPr>
        <w:spacing w:after="0" w:line="240" w:lineRule="auto"/>
        <w:ind w:left="1530"/>
        <w:rPr>
          <w:rFonts w:eastAsia="Times New Roman" w:cs="Times New Roman"/>
          <w:sz w:val="24"/>
          <w:szCs w:val="24"/>
        </w:rPr>
      </w:pPr>
      <w:r>
        <w:rPr>
          <w:rFonts w:eastAsia="Times New Roman" w:cs="Times New Roman"/>
          <w:noProof/>
          <w:sz w:val="24"/>
          <w:szCs w:val="24"/>
        </w:rPr>
        <w:drawing>
          <wp:inline distT="0" distB="0" distL="0" distR="0" wp14:anchorId="1149C630" wp14:editId="3D614470">
            <wp:extent cx="4049154" cy="2514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52512" cy="2516685"/>
                    </a:xfrm>
                    <a:prstGeom prst="rect">
                      <a:avLst/>
                    </a:prstGeom>
                    <a:noFill/>
                    <a:ln>
                      <a:noFill/>
                    </a:ln>
                  </pic:spPr>
                </pic:pic>
              </a:graphicData>
            </a:graphic>
          </wp:inline>
        </w:drawing>
      </w:r>
    </w:p>
    <w:p w14:paraId="6B48FF3C" w14:textId="1533255C" w:rsidR="00E22C03" w:rsidRPr="00935E8F" w:rsidRDefault="004D39A2" w:rsidP="00E22C03">
      <w:pPr>
        <w:spacing w:after="0" w:line="240" w:lineRule="auto"/>
        <w:rPr>
          <w:rFonts w:eastAsia="Times New Roman" w:cs="Times New Roman"/>
          <w:sz w:val="24"/>
          <w:szCs w:val="24"/>
        </w:rPr>
      </w:pPr>
      <w:r>
        <w:rPr>
          <w:rFonts w:eastAsia="Times New Roman" w:cs="Times New Roman"/>
          <w:sz w:val="24"/>
          <w:szCs w:val="24"/>
        </w:rPr>
        <w:br/>
        <w:t> </w:t>
      </w:r>
      <w:r w:rsidR="00E22C03" w:rsidRPr="00935E8F">
        <w:rPr>
          <w:rFonts w:eastAsia="Times New Roman" w:cs="Times New Roman"/>
          <w:sz w:val="24"/>
          <w:szCs w:val="24"/>
        </w:rPr>
        <w:t xml:space="preserve">Identification of bacterial genera begins with determination of morphological characteristics:  staining reactions, shape, arrangement, and spore production.  These characteristics can be determined on microscopic examination.  Answering several simple yes or no (positive or negative) questions about a particular unknown organism can direct the microbiologist to a series of tests in which each answer obtained further narrows the options available as to the identity of that specific organism.  After the morphological questions are answered, physiological questions are pursued: i.e., oxygen requirements, motility, ability to ferment specific sugars, gas production, sulfide production, citrate use, urea fermentation, </w:t>
      </w:r>
      <w:proofErr w:type="spellStart"/>
      <w:r w:rsidR="00E22C03" w:rsidRPr="00935E8F">
        <w:rPr>
          <w:rFonts w:eastAsia="Times New Roman" w:cs="Times New Roman"/>
          <w:sz w:val="24"/>
          <w:szCs w:val="24"/>
        </w:rPr>
        <w:t>gelatinase</w:t>
      </w:r>
      <w:proofErr w:type="spellEnd"/>
      <w:r w:rsidR="00E22C03" w:rsidRPr="00935E8F">
        <w:rPr>
          <w:rFonts w:eastAsia="Times New Roman" w:cs="Times New Roman"/>
          <w:sz w:val="24"/>
          <w:szCs w:val="24"/>
        </w:rPr>
        <w:t xml:space="preserve"> production, etc. </w:t>
      </w:r>
    </w:p>
    <w:p w14:paraId="6A748BF1" w14:textId="77777777" w:rsidR="00E22C03" w:rsidRPr="00935E8F" w:rsidRDefault="00E22C03" w:rsidP="00E22C03">
      <w:pPr>
        <w:spacing w:before="100" w:beforeAutospacing="1" w:after="100" w:afterAutospacing="1" w:line="240" w:lineRule="auto"/>
        <w:rPr>
          <w:rFonts w:eastAsia="Times New Roman" w:cs="Times New Roman"/>
          <w:sz w:val="24"/>
          <w:szCs w:val="24"/>
        </w:rPr>
      </w:pPr>
      <w:proofErr w:type="spellStart"/>
      <w:r w:rsidRPr="004D39A2">
        <w:rPr>
          <w:rFonts w:eastAsia="Times New Roman" w:cs="Times New Roman"/>
          <w:b/>
          <w:i/>
          <w:sz w:val="24"/>
          <w:szCs w:val="24"/>
        </w:rPr>
        <w:t>Bergey’s</w:t>
      </w:r>
      <w:proofErr w:type="spellEnd"/>
      <w:r w:rsidRPr="004D39A2">
        <w:rPr>
          <w:rFonts w:eastAsia="Times New Roman" w:cs="Times New Roman"/>
          <w:b/>
          <w:i/>
          <w:sz w:val="24"/>
          <w:szCs w:val="24"/>
        </w:rPr>
        <w:t xml:space="preserve"> </w:t>
      </w:r>
      <w:r w:rsidRPr="004D39A2">
        <w:rPr>
          <w:rFonts w:eastAsia="Times New Roman" w:cs="Times New Roman"/>
          <w:b/>
          <w:i/>
          <w:iCs/>
          <w:sz w:val="24"/>
          <w:szCs w:val="24"/>
        </w:rPr>
        <w:t>Manual of Determinative Bacteriology</w:t>
      </w:r>
      <w:r w:rsidRPr="00935E8F">
        <w:rPr>
          <w:rFonts w:eastAsia="Times New Roman" w:cs="Times New Roman"/>
          <w:i/>
          <w:iCs/>
          <w:sz w:val="24"/>
          <w:szCs w:val="24"/>
        </w:rPr>
        <w:t xml:space="preserve"> </w:t>
      </w:r>
      <w:r w:rsidRPr="00935E8F">
        <w:rPr>
          <w:rFonts w:eastAsia="Times New Roman" w:cs="Times New Roman"/>
          <w:sz w:val="24"/>
          <w:szCs w:val="24"/>
        </w:rPr>
        <w:t xml:space="preserve">has been a standard reference volume and has guided many students and professional microbiologists through identification procedures. </w:t>
      </w:r>
    </w:p>
    <w:p w14:paraId="1429932A" w14:textId="77777777" w:rsidR="00E22C03" w:rsidRPr="00935E8F" w:rsidRDefault="004D39A2" w:rsidP="00E22C03">
      <w:pPr>
        <w:spacing w:before="100" w:beforeAutospacing="1" w:after="100" w:afterAutospacing="1" w:line="240" w:lineRule="auto"/>
        <w:rPr>
          <w:rFonts w:eastAsia="Times New Roman" w:cs="Times New Roman"/>
          <w:sz w:val="24"/>
          <w:szCs w:val="24"/>
        </w:rPr>
      </w:pPr>
      <w:r>
        <w:rPr>
          <w:rFonts w:eastAsia="Times New Roman" w:cs="Times New Roman"/>
          <w:sz w:val="24"/>
          <w:szCs w:val="24"/>
        </w:rPr>
        <w:t> </w:t>
      </w:r>
      <w:r w:rsidR="00E22C03" w:rsidRPr="00935E8F">
        <w:rPr>
          <w:rFonts w:eastAsia="Times New Roman" w:cs="Times New Roman"/>
          <w:sz w:val="24"/>
          <w:szCs w:val="24"/>
        </w:rPr>
        <w:t xml:space="preserve">It is helpful to work through identification questions in the form of a “flow-chart” in which the answer to one question determines the next question to be asked and answered, following a plan of elimination until the specific level of identification is reached.  Years of analysis and testing of known organisms in pure culture has provided the basis of comparison information used when searching for the identity of an unknown organism. </w:t>
      </w:r>
    </w:p>
    <w:p w14:paraId="19FF7A57" w14:textId="77777777" w:rsidR="00E22C03" w:rsidRDefault="004D39A2" w:rsidP="00E22C03">
      <w:pPr>
        <w:spacing w:before="100" w:beforeAutospacing="1" w:after="100" w:afterAutospacing="1" w:line="240" w:lineRule="auto"/>
        <w:rPr>
          <w:rFonts w:eastAsia="Times New Roman" w:cs="Times New Roman"/>
          <w:sz w:val="24"/>
          <w:szCs w:val="24"/>
        </w:rPr>
      </w:pPr>
      <w:r>
        <w:rPr>
          <w:rFonts w:eastAsia="Times New Roman" w:cs="Times New Roman"/>
          <w:sz w:val="24"/>
          <w:szCs w:val="24"/>
        </w:rPr>
        <w:t> </w:t>
      </w:r>
      <w:r w:rsidR="00E22C03" w:rsidRPr="00935E8F">
        <w:rPr>
          <w:rFonts w:eastAsia="Times New Roman" w:cs="Times New Roman"/>
          <w:sz w:val="24"/>
          <w:szCs w:val="24"/>
        </w:rPr>
        <w:t>For example: The Gram stain will divide bacteria into two groups, G+ and G-.  Then look for presence or absence of spores, shape (round, rod, or spiral</w:t>
      </w:r>
      <w:r w:rsidR="00AB2BA9" w:rsidRPr="00935E8F">
        <w:rPr>
          <w:rFonts w:eastAsia="Times New Roman" w:cs="Times New Roman"/>
          <w:sz w:val="24"/>
          <w:szCs w:val="24"/>
        </w:rPr>
        <w:t>) and</w:t>
      </w:r>
      <w:r w:rsidR="00E22C03" w:rsidRPr="00935E8F">
        <w:rPr>
          <w:rFonts w:eastAsia="Times New Roman" w:cs="Times New Roman"/>
          <w:sz w:val="24"/>
          <w:szCs w:val="24"/>
        </w:rPr>
        <w:t xml:space="preserve"> other staining properties (ex. acid-fast reaction). Check for motility, and then reactions on various metabolic media.  The following outline demonstrates an appropriate train of thought, </w:t>
      </w:r>
      <w:r w:rsidRPr="00935E8F">
        <w:rPr>
          <w:rFonts w:eastAsia="Times New Roman" w:cs="Times New Roman"/>
          <w:sz w:val="24"/>
          <w:szCs w:val="24"/>
        </w:rPr>
        <w:t>flowing from</w:t>
      </w:r>
      <w:r w:rsidR="00E22C03" w:rsidRPr="00935E8F">
        <w:rPr>
          <w:rFonts w:eastAsia="Times New Roman" w:cs="Times New Roman"/>
          <w:sz w:val="24"/>
          <w:szCs w:val="24"/>
        </w:rPr>
        <w:t xml:space="preserve"> one possibility to another when trying to identify an organism.</w:t>
      </w:r>
      <w:r w:rsidR="00E22C03" w:rsidRPr="00935E8F">
        <w:rPr>
          <w:rFonts w:eastAsia="Times New Roman" w:cs="Times New Roman"/>
          <w:sz w:val="24"/>
          <w:szCs w:val="24"/>
        </w:rPr>
        <w:br/>
        <w:t xml:space="preserve">  </w:t>
      </w:r>
    </w:p>
    <w:p w14:paraId="45CF638D" w14:textId="77777777" w:rsidR="00D42251" w:rsidRDefault="00D42251" w:rsidP="00E22C03">
      <w:pPr>
        <w:spacing w:before="100" w:beforeAutospacing="1" w:after="100" w:afterAutospacing="1" w:line="240" w:lineRule="auto"/>
        <w:rPr>
          <w:rFonts w:eastAsia="Times New Roman" w:cs="Times New Roman"/>
          <w:sz w:val="24"/>
          <w:szCs w:val="24"/>
        </w:rPr>
      </w:pPr>
    </w:p>
    <w:p w14:paraId="402AF775" w14:textId="77777777" w:rsidR="00D42251" w:rsidRDefault="00D42251" w:rsidP="00E22C03">
      <w:pPr>
        <w:spacing w:before="100" w:beforeAutospacing="1" w:after="100" w:afterAutospacing="1" w:line="240" w:lineRule="auto"/>
        <w:rPr>
          <w:rFonts w:eastAsia="Times New Roman" w:cs="Times New Roman"/>
          <w:sz w:val="24"/>
          <w:szCs w:val="24"/>
        </w:rPr>
      </w:pPr>
    </w:p>
    <w:p w14:paraId="4B64182C" w14:textId="77777777" w:rsidR="00D42251" w:rsidRPr="00935E8F" w:rsidRDefault="00D42251" w:rsidP="00E22C03">
      <w:pPr>
        <w:spacing w:before="100" w:beforeAutospacing="1" w:after="100" w:afterAutospacing="1" w:line="240" w:lineRule="auto"/>
        <w:rPr>
          <w:rFonts w:eastAsia="Times New Roman" w:cs="Times New Roman"/>
          <w:sz w:val="24"/>
          <w:szCs w:val="24"/>
        </w:rPr>
      </w:pPr>
    </w:p>
    <w:tbl>
      <w:tblPr>
        <w:tblW w:w="5252"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979"/>
        <w:gridCol w:w="4979"/>
      </w:tblGrid>
      <w:tr w:rsidR="00E22C03" w:rsidRPr="00935E8F" w14:paraId="14934009" w14:textId="77777777" w:rsidTr="00AB2BA9">
        <w:trPr>
          <w:trHeight w:val="145"/>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79052B67" w14:textId="77777777" w:rsidR="00E22C03" w:rsidRPr="00AB2BA9" w:rsidRDefault="00E22C03" w:rsidP="00E22C03">
            <w:pPr>
              <w:spacing w:after="0" w:line="240" w:lineRule="auto"/>
              <w:rPr>
                <w:rFonts w:eastAsia="Times New Roman" w:cs="Times New Roman"/>
                <w:b/>
                <w:sz w:val="24"/>
                <w:szCs w:val="24"/>
              </w:rPr>
            </w:pPr>
            <w:r w:rsidRPr="00AB2BA9">
              <w:rPr>
                <w:rFonts w:eastAsia="Times New Roman" w:cs="Times New Roman"/>
                <w:b/>
                <w:sz w:val="24"/>
                <w:szCs w:val="24"/>
              </w:rPr>
              <w:t>I.  GRAM POSITIVE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565EF96A" w14:textId="77777777" w:rsidR="00E22C03" w:rsidRPr="00AB2BA9" w:rsidRDefault="00E22C03" w:rsidP="00E22C03">
            <w:pPr>
              <w:spacing w:after="0" w:line="240" w:lineRule="auto"/>
              <w:rPr>
                <w:rFonts w:eastAsia="Times New Roman" w:cs="Times New Roman"/>
                <w:b/>
                <w:sz w:val="24"/>
                <w:szCs w:val="24"/>
              </w:rPr>
            </w:pPr>
            <w:r w:rsidRPr="00AB2BA9">
              <w:rPr>
                <w:rFonts w:eastAsia="Times New Roman" w:cs="Times New Roman"/>
                <w:b/>
                <w:sz w:val="24"/>
                <w:szCs w:val="24"/>
              </w:rPr>
              <w:t> II.  GRAM NEGATIVE </w:t>
            </w:r>
          </w:p>
        </w:tc>
      </w:tr>
      <w:tr w:rsidR="00E22C03" w:rsidRPr="00935E8F" w14:paraId="1A632228" w14:textId="77777777" w:rsidTr="00AB2BA9">
        <w:trPr>
          <w:trHeight w:val="145"/>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700C5BA7"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A. Rods:</w:t>
            </w:r>
          </w:p>
        </w:tc>
        <w:tc>
          <w:tcPr>
            <w:tcW w:w="2477" w:type="pct"/>
            <w:tcBorders>
              <w:top w:val="outset" w:sz="6" w:space="0" w:color="auto"/>
              <w:left w:val="outset" w:sz="6" w:space="0" w:color="auto"/>
              <w:bottom w:val="outset" w:sz="6" w:space="0" w:color="auto"/>
              <w:right w:val="outset" w:sz="6" w:space="0" w:color="auto"/>
            </w:tcBorders>
            <w:vAlign w:val="center"/>
            <w:hideMark/>
          </w:tcPr>
          <w:p w14:paraId="25251353"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A. Rods </w:t>
            </w:r>
          </w:p>
        </w:tc>
      </w:tr>
      <w:tr w:rsidR="00E22C03" w:rsidRPr="00935E8F" w14:paraId="14B7986B" w14:textId="77777777" w:rsidTr="00AB2BA9">
        <w:trPr>
          <w:trHeight w:val="145"/>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68222B8D"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1.  Spore-formers: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01EDA3F5"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1.  Aerobes (non-</w:t>
            </w:r>
            <w:proofErr w:type="spellStart"/>
            <w:r w:rsidRPr="00935E8F">
              <w:rPr>
                <w:rFonts w:eastAsia="Times New Roman" w:cs="Times New Roman"/>
                <w:sz w:val="24"/>
                <w:szCs w:val="24"/>
              </w:rPr>
              <w:t>fermentive</w:t>
            </w:r>
            <w:proofErr w:type="spellEnd"/>
            <w:r w:rsidRPr="00935E8F">
              <w:rPr>
                <w:rFonts w:eastAsia="Times New Roman" w:cs="Times New Roman"/>
                <w:sz w:val="24"/>
                <w:szCs w:val="24"/>
              </w:rPr>
              <w:t>)</w:t>
            </w:r>
          </w:p>
        </w:tc>
      </w:tr>
      <w:tr w:rsidR="00E22C03" w:rsidRPr="00935E8F" w14:paraId="04AD0AC5" w14:textId="77777777" w:rsidTr="00AB2BA9">
        <w:trPr>
          <w:trHeight w:val="145"/>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625EED01"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a.  </w:t>
            </w:r>
            <w:r w:rsidRPr="00935E8F">
              <w:rPr>
                <w:rFonts w:eastAsia="Times New Roman" w:cs="Times New Roman"/>
                <w:i/>
                <w:iCs/>
                <w:sz w:val="24"/>
                <w:szCs w:val="24"/>
              </w:rPr>
              <w:t>Bacillus</w:t>
            </w:r>
            <w:r w:rsidRPr="00935E8F">
              <w:rPr>
                <w:rFonts w:eastAsia="Times New Roman" w:cs="Times New Roman"/>
                <w:sz w:val="24"/>
                <w:szCs w:val="24"/>
              </w:rPr>
              <w:t>:  strict aerobe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6EB72FAE"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a.  </w:t>
            </w:r>
            <w:r w:rsidRPr="00935E8F">
              <w:rPr>
                <w:rFonts w:eastAsia="Times New Roman" w:cs="Times New Roman"/>
                <w:i/>
                <w:iCs/>
                <w:sz w:val="24"/>
                <w:szCs w:val="24"/>
              </w:rPr>
              <w:t>Pseudomonas </w:t>
            </w:r>
          </w:p>
        </w:tc>
      </w:tr>
      <w:tr w:rsidR="00E22C03" w:rsidRPr="00935E8F" w14:paraId="707D04C7" w14:textId="77777777" w:rsidTr="00AB2BA9">
        <w:trPr>
          <w:trHeight w:val="145"/>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7D82D20C"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b.  </w:t>
            </w:r>
            <w:r w:rsidRPr="00935E8F">
              <w:rPr>
                <w:rFonts w:eastAsia="Times New Roman" w:cs="Times New Roman"/>
                <w:i/>
                <w:iCs/>
                <w:sz w:val="24"/>
                <w:szCs w:val="24"/>
              </w:rPr>
              <w:t>Clostridium</w:t>
            </w:r>
            <w:r w:rsidRPr="00935E8F">
              <w:rPr>
                <w:rFonts w:eastAsia="Times New Roman" w:cs="Times New Roman"/>
                <w:sz w:val="24"/>
                <w:szCs w:val="24"/>
              </w:rPr>
              <w:t>:  strict anaerobe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1EC11630"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b.  </w:t>
            </w:r>
            <w:proofErr w:type="spellStart"/>
            <w:r w:rsidRPr="00935E8F">
              <w:rPr>
                <w:rFonts w:eastAsia="Times New Roman" w:cs="Times New Roman"/>
                <w:i/>
                <w:iCs/>
                <w:sz w:val="24"/>
                <w:szCs w:val="24"/>
              </w:rPr>
              <w:t>Alcaligenes</w:t>
            </w:r>
            <w:proofErr w:type="spellEnd"/>
            <w:r w:rsidRPr="00935E8F">
              <w:rPr>
                <w:rFonts w:eastAsia="Times New Roman" w:cs="Times New Roman"/>
                <w:i/>
                <w:iCs/>
                <w:sz w:val="24"/>
                <w:szCs w:val="24"/>
              </w:rPr>
              <w:t> </w:t>
            </w:r>
          </w:p>
        </w:tc>
      </w:tr>
      <w:tr w:rsidR="00E22C03" w:rsidRPr="00935E8F" w14:paraId="6B85D58F" w14:textId="77777777" w:rsidTr="00AB2BA9">
        <w:trPr>
          <w:trHeight w:val="145"/>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072D423A"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c. </w:t>
            </w:r>
            <w:proofErr w:type="spellStart"/>
            <w:r w:rsidRPr="00935E8F">
              <w:rPr>
                <w:rFonts w:eastAsia="Times New Roman" w:cs="Times New Roman"/>
                <w:i/>
                <w:iCs/>
                <w:sz w:val="24"/>
                <w:szCs w:val="24"/>
              </w:rPr>
              <w:t>Sporolactobacillus</w:t>
            </w:r>
            <w:proofErr w:type="spellEnd"/>
            <w:r w:rsidRPr="00935E8F">
              <w:rPr>
                <w:rFonts w:eastAsia="Times New Roman" w:cs="Times New Roman"/>
                <w:sz w:val="24"/>
                <w:szCs w:val="24"/>
              </w:rPr>
              <w:t xml:space="preserve">:  </w:t>
            </w:r>
            <w:proofErr w:type="spellStart"/>
            <w:r w:rsidRPr="00935E8F">
              <w:rPr>
                <w:rFonts w:eastAsia="Times New Roman" w:cs="Times New Roman"/>
                <w:sz w:val="24"/>
                <w:szCs w:val="24"/>
              </w:rPr>
              <w:t>microaerophilic</w:t>
            </w:r>
            <w:proofErr w:type="spellEnd"/>
            <w:r w:rsidRPr="00935E8F">
              <w:rPr>
                <w:rFonts w:eastAsia="Times New Roman" w:cs="Times New Roman"/>
                <w:sz w:val="24"/>
                <w:szCs w:val="24"/>
              </w:rPr>
              <w:t>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6E526F54"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r>
      <w:tr w:rsidR="00E22C03" w:rsidRPr="00935E8F" w14:paraId="3669F94D" w14:textId="77777777" w:rsidTr="00AB2BA9">
        <w:trPr>
          <w:trHeight w:val="145"/>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085ECC75"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2.  Non-</w:t>
            </w:r>
            <w:proofErr w:type="spellStart"/>
            <w:r w:rsidRPr="00935E8F">
              <w:rPr>
                <w:rFonts w:eastAsia="Times New Roman" w:cs="Times New Roman"/>
                <w:sz w:val="24"/>
                <w:szCs w:val="24"/>
              </w:rPr>
              <w:t>Sporeformers</w:t>
            </w:r>
            <w:proofErr w:type="spellEnd"/>
            <w:r w:rsidRPr="00935E8F">
              <w:rPr>
                <w:rFonts w:eastAsia="Times New Roman" w:cs="Times New Roman"/>
                <w:sz w:val="24"/>
                <w:szCs w:val="24"/>
              </w:rPr>
              <w:t>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37D66192"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2. Facultative Anaerobes (</w:t>
            </w:r>
            <w:proofErr w:type="spellStart"/>
            <w:r w:rsidRPr="00935E8F">
              <w:rPr>
                <w:rFonts w:eastAsia="Times New Roman" w:cs="Times New Roman"/>
                <w:sz w:val="24"/>
                <w:szCs w:val="24"/>
              </w:rPr>
              <w:t>fermentive</w:t>
            </w:r>
            <w:proofErr w:type="spellEnd"/>
            <w:r w:rsidRPr="00935E8F">
              <w:rPr>
                <w:rFonts w:eastAsia="Times New Roman" w:cs="Times New Roman"/>
                <w:sz w:val="24"/>
                <w:szCs w:val="24"/>
              </w:rPr>
              <w:t>) </w:t>
            </w:r>
          </w:p>
        </w:tc>
      </w:tr>
      <w:tr w:rsidR="00E22C03" w:rsidRPr="00935E8F" w14:paraId="4903CED9" w14:textId="77777777" w:rsidTr="00AB2BA9">
        <w:trPr>
          <w:trHeight w:val="302"/>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1A8DE1F5"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a.  Acid-fast:  </w:t>
            </w:r>
            <w:r w:rsidRPr="00935E8F">
              <w:rPr>
                <w:rFonts w:eastAsia="Times New Roman" w:cs="Times New Roman"/>
                <w:i/>
                <w:iCs/>
                <w:sz w:val="24"/>
                <w:szCs w:val="24"/>
              </w:rPr>
              <w:t>Mycobacterium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50222575"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a. Motile </w:t>
            </w:r>
          </w:p>
        </w:tc>
      </w:tr>
      <w:tr w:rsidR="00E22C03" w:rsidRPr="00935E8F" w14:paraId="4C025027" w14:textId="77777777" w:rsidTr="00AB2BA9">
        <w:trPr>
          <w:trHeight w:val="302"/>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32233067"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0B04A388"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(1) Citrate Positive </w:t>
            </w:r>
          </w:p>
        </w:tc>
      </w:tr>
      <w:tr w:rsidR="00E22C03" w:rsidRPr="00935E8F" w14:paraId="7CC52292" w14:textId="77777777" w:rsidTr="00AB2BA9">
        <w:trPr>
          <w:trHeight w:val="302"/>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0FC9C768"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4AF38F16"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a) Lactose Positive </w:t>
            </w:r>
          </w:p>
        </w:tc>
      </w:tr>
      <w:tr w:rsidR="00E22C03" w:rsidRPr="00935E8F" w14:paraId="61BCDA1E" w14:textId="77777777" w:rsidTr="00AB2BA9">
        <w:trPr>
          <w:trHeight w:val="583"/>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31CC243D"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7F9712E5"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i. Methyl Red </w:t>
            </w:r>
            <w:proofErr w:type="spellStart"/>
            <w:r w:rsidRPr="00935E8F">
              <w:rPr>
                <w:rFonts w:eastAsia="Times New Roman" w:cs="Times New Roman"/>
                <w:sz w:val="24"/>
                <w:szCs w:val="24"/>
              </w:rPr>
              <w:t>Positive:</w:t>
            </w:r>
            <w:r w:rsidRPr="00935E8F">
              <w:rPr>
                <w:rFonts w:eastAsia="Times New Roman" w:cs="Times New Roman"/>
                <w:i/>
                <w:iCs/>
                <w:sz w:val="24"/>
                <w:szCs w:val="24"/>
              </w:rPr>
              <w:t>Citrobacter</w:t>
            </w:r>
            <w:proofErr w:type="spellEnd"/>
            <w:r w:rsidRPr="00935E8F">
              <w:rPr>
                <w:rFonts w:eastAsia="Times New Roman" w:cs="Times New Roman"/>
                <w:i/>
                <w:iCs/>
                <w:sz w:val="24"/>
                <w:szCs w:val="24"/>
              </w:rPr>
              <w:t> </w:t>
            </w:r>
          </w:p>
        </w:tc>
      </w:tr>
      <w:tr w:rsidR="00E22C03" w:rsidRPr="00935E8F" w14:paraId="7EFEECE7" w14:textId="77777777" w:rsidTr="00AB2BA9">
        <w:trPr>
          <w:trHeight w:val="603"/>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2508A5B7"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57CA17C6"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ii. Methyl Red Negative:  </w:t>
            </w:r>
            <w:proofErr w:type="spellStart"/>
            <w:r w:rsidRPr="00935E8F">
              <w:rPr>
                <w:rFonts w:eastAsia="Times New Roman" w:cs="Times New Roman"/>
                <w:i/>
                <w:iCs/>
                <w:sz w:val="24"/>
                <w:szCs w:val="24"/>
              </w:rPr>
              <w:t>Enterobacter</w:t>
            </w:r>
            <w:proofErr w:type="spellEnd"/>
            <w:r w:rsidRPr="00935E8F">
              <w:rPr>
                <w:rFonts w:eastAsia="Times New Roman" w:cs="Times New Roman"/>
                <w:i/>
                <w:iCs/>
                <w:sz w:val="24"/>
                <w:szCs w:val="24"/>
              </w:rPr>
              <w:t> </w:t>
            </w:r>
          </w:p>
        </w:tc>
      </w:tr>
      <w:tr w:rsidR="00E22C03" w:rsidRPr="00935E8F" w14:paraId="056B484D" w14:textId="77777777" w:rsidTr="00AB2BA9">
        <w:trPr>
          <w:trHeight w:val="603"/>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14D3624A"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0C6E7AD7"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b) Lactose Negative(MR+):</w:t>
            </w:r>
            <w:r w:rsidRPr="00935E8F">
              <w:rPr>
                <w:rFonts w:eastAsia="Times New Roman" w:cs="Times New Roman"/>
                <w:i/>
                <w:iCs/>
                <w:sz w:val="24"/>
                <w:szCs w:val="24"/>
              </w:rPr>
              <w:t>Salmonella </w:t>
            </w:r>
          </w:p>
        </w:tc>
      </w:tr>
      <w:tr w:rsidR="00E22C03" w:rsidRPr="00935E8F" w14:paraId="4ED1A481" w14:textId="77777777" w:rsidTr="00AB2BA9">
        <w:trPr>
          <w:trHeight w:val="302"/>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7FC15C4E"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37FF0E3A"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(2) Citrate Negative </w:t>
            </w:r>
          </w:p>
        </w:tc>
      </w:tr>
      <w:tr w:rsidR="00E22C03" w:rsidRPr="00935E8F" w14:paraId="505571E2" w14:textId="77777777" w:rsidTr="00AB2BA9">
        <w:trPr>
          <w:trHeight w:val="603"/>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5BA0D61B"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4442C391"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a) Lactose Positive (Urease-): </w:t>
            </w:r>
            <w:r w:rsidRPr="00935E8F">
              <w:rPr>
                <w:rFonts w:eastAsia="Times New Roman" w:cs="Times New Roman"/>
                <w:i/>
                <w:iCs/>
                <w:sz w:val="24"/>
                <w:szCs w:val="24"/>
              </w:rPr>
              <w:t>Escherichia </w:t>
            </w:r>
          </w:p>
        </w:tc>
      </w:tr>
      <w:tr w:rsidR="00E22C03" w:rsidRPr="00935E8F" w14:paraId="09FA1691" w14:textId="77777777" w:rsidTr="00AB2BA9">
        <w:trPr>
          <w:trHeight w:val="603"/>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78FECDA1"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62239438"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b) </w:t>
            </w:r>
            <w:proofErr w:type="spellStart"/>
            <w:r w:rsidRPr="00935E8F">
              <w:rPr>
                <w:rFonts w:eastAsia="Times New Roman" w:cs="Times New Roman"/>
                <w:sz w:val="24"/>
                <w:szCs w:val="24"/>
              </w:rPr>
              <w:t>LactoseNegative</w:t>
            </w:r>
            <w:proofErr w:type="spellEnd"/>
            <w:r w:rsidRPr="00935E8F">
              <w:rPr>
                <w:rFonts w:eastAsia="Times New Roman" w:cs="Times New Roman"/>
                <w:sz w:val="24"/>
                <w:szCs w:val="24"/>
              </w:rPr>
              <w:t>(Urease+):</w:t>
            </w:r>
            <w:r w:rsidRPr="00935E8F">
              <w:rPr>
                <w:rFonts w:eastAsia="Times New Roman" w:cs="Times New Roman"/>
                <w:i/>
                <w:iCs/>
                <w:sz w:val="24"/>
                <w:szCs w:val="24"/>
              </w:rPr>
              <w:t>Proteus </w:t>
            </w:r>
          </w:p>
        </w:tc>
      </w:tr>
      <w:tr w:rsidR="00E22C03" w:rsidRPr="00935E8F" w14:paraId="5B9635AB" w14:textId="77777777" w:rsidTr="00AB2BA9">
        <w:trPr>
          <w:trHeight w:val="322"/>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5A407391"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b.  Not Acid-fast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759E7909"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b. Non-Motile </w:t>
            </w:r>
          </w:p>
        </w:tc>
      </w:tr>
      <w:tr w:rsidR="00E22C03" w:rsidRPr="00935E8F" w14:paraId="237A98DA" w14:textId="77777777" w:rsidTr="00AB2BA9">
        <w:trPr>
          <w:trHeight w:val="302"/>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2C95D470"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(1) </w:t>
            </w:r>
            <w:r w:rsidRPr="00935E8F">
              <w:rPr>
                <w:rFonts w:eastAsia="Times New Roman" w:cs="Times New Roman"/>
                <w:i/>
                <w:iCs/>
                <w:sz w:val="24"/>
                <w:szCs w:val="24"/>
              </w:rPr>
              <w:t>Lactobacillus</w:t>
            </w:r>
            <w:r w:rsidRPr="00935E8F">
              <w:rPr>
                <w:rFonts w:eastAsia="Times New Roman" w:cs="Times New Roman"/>
                <w:sz w:val="24"/>
                <w:szCs w:val="24"/>
              </w:rPr>
              <w:t>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0B039512"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(1) Citrate Positive: </w:t>
            </w:r>
            <w:proofErr w:type="spellStart"/>
            <w:r w:rsidRPr="00935E8F">
              <w:rPr>
                <w:rFonts w:eastAsia="Times New Roman" w:cs="Times New Roman"/>
                <w:i/>
                <w:iCs/>
                <w:sz w:val="24"/>
                <w:szCs w:val="24"/>
              </w:rPr>
              <w:t>Klebsiella</w:t>
            </w:r>
            <w:proofErr w:type="spellEnd"/>
            <w:r w:rsidRPr="00935E8F">
              <w:rPr>
                <w:rFonts w:eastAsia="Times New Roman" w:cs="Times New Roman"/>
                <w:i/>
                <w:iCs/>
                <w:sz w:val="24"/>
                <w:szCs w:val="24"/>
              </w:rPr>
              <w:t> </w:t>
            </w:r>
          </w:p>
        </w:tc>
      </w:tr>
      <w:tr w:rsidR="00E22C03" w:rsidRPr="00935E8F" w14:paraId="4A4B8EF0" w14:textId="77777777" w:rsidTr="00AB2BA9">
        <w:trPr>
          <w:trHeight w:val="302"/>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31469759"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(2) </w:t>
            </w:r>
            <w:proofErr w:type="spellStart"/>
            <w:r w:rsidRPr="00935E8F">
              <w:rPr>
                <w:rFonts w:eastAsia="Times New Roman" w:cs="Times New Roman"/>
                <w:i/>
                <w:iCs/>
                <w:sz w:val="24"/>
                <w:szCs w:val="24"/>
              </w:rPr>
              <w:t>Corynebacterium</w:t>
            </w:r>
            <w:proofErr w:type="spellEnd"/>
          </w:p>
        </w:tc>
        <w:tc>
          <w:tcPr>
            <w:tcW w:w="2477" w:type="pct"/>
            <w:tcBorders>
              <w:top w:val="outset" w:sz="6" w:space="0" w:color="auto"/>
              <w:left w:val="outset" w:sz="6" w:space="0" w:color="auto"/>
              <w:bottom w:val="outset" w:sz="6" w:space="0" w:color="auto"/>
              <w:right w:val="outset" w:sz="6" w:space="0" w:color="auto"/>
            </w:tcBorders>
            <w:vAlign w:val="center"/>
            <w:hideMark/>
          </w:tcPr>
          <w:p w14:paraId="7C28F4FD"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(2) Citrate Negative: </w:t>
            </w:r>
            <w:proofErr w:type="spellStart"/>
            <w:r w:rsidRPr="00935E8F">
              <w:rPr>
                <w:rFonts w:eastAsia="Times New Roman" w:cs="Times New Roman"/>
                <w:i/>
                <w:iCs/>
                <w:sz w:val="24"/>
                <w:szCs w:val="24"/>
              </w:rPr>
              <w:t>Shigella</w:t>
            </w:r>
            <w:proofErr w:type="spellEnd"/>
            <w:r w:rsidRPr="00935E8F">
              <w:rPr>
                <w:rFonts w:eastAsia="Times New Roman" w:cs="Times New Roman"/>
                <w:i/>
                <w:iCs/>
                <w:sz w:val="24"/>
                <w:szCs w:val="24"/>
              </w:rPr>
              <w:t> </w:t>
            </w:r>
          </w:p>
        </w:tc>
      </w:tr>
      <w:tr w:rsidR="00E22C03" w:rsidRPr="00935E8F" w14:paraId="4F68F02D" w14:textId="77777777" w:rsidTr="00AB2BA9">
        <w:trPr>
          <w:trHeight w:val="302"/>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4FB75EEF"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(3) </w:t>
            </w:r>
            <w:proofErr w:type="spellStart"/>
            <w:r w:rsidRPr="00935E8F">
              <w:rPr>
                <w:rFonts w:eastAsia="Times New Roman" w:cs="Times New Roman"/>
                <w:i/>
                <w:iCs/>
                <w:sz w:val="24"/>
                <w:szCs w:val="24"/>
              </w:rPr>
              <w:t>Propionibacterium</w:t>
            </w:r>
            <w:proofErr w:type="spellEnd"/>
            <w:r w:rsidRPr="00935E8F">
              <w:rPr>
                <w:rFonts w:eastAsia="Times New Roman" w:cs="Times New Roman"/>
                <w:i/>
                <w:iCs/>
                <w:sz w:val="24"/>
                <w:szCs w:val="24"/>
              </w:rPr>
              <w:t>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48C1D72F"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r>
      <w:tr w:rsidR="00E22C03" w:rsidRPr="00935E8F" w14:paraId="1C6D4098" w14:textId="77777777" w:rsidTr="00AB2BA9">
        <w:trPr>
          <w:trHeight w:val="302"/>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07D2E0D8"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B.  </w:t>
            </w:r>
            <w:proofErr w:type="spellStart"/>
            <w:r w:rsidRPr="00935E8F">
              <w:rPr>
                <w:rFonts w:eastAsia="Times New Roman" w:cs="Times New Roman"/>
                <w:sz w:val="24"/>
                <w:szCs w:val="24"/>
              </w:rPr>
              <w:t>Cocci</w:t>
            </w:r>
            <w:proofErr w:type="spellEnd"/>
            <w:r w:rsidRPr="00935E8F">
              <w:rPr>
                <w:rFonts w:eastAsia="Times New Roman" w:cs="Times New Roman"/>
                <w:sz w:val="24"/>
                <w:szCs w:val="24"/>
              </w:rPr>
              <w:t>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40086090"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B. </w:t>
            </w:r>
            <w:proofErr w:type="spellStart"/>
            <w:r w:rsidRPr="00935E8F">
              <w:rPr>
                <w:rFonts w:eastAsia="Times New Roman" w:cs="Times New Roman"/>
                <w:sz w:val="24"/>
                <w:szCs w:val="24"/>
              </w:rPr>
              <w:t>Cocci</w:t>
            </w:r>
            <w:proofErr w:type="spellEnd"/>
            <w:r w:rsidRPr="00935E8F">
              <w:rPr>
                <w:rFonts w:eastAsia="Times New Roman" w:cs="Times New Roman"/>
                <w:sz w:val="24"/>
                <w:szCs w:val="24"/>
              </w:rPr>
              <w:t> </w:t>
            </w:r>
          </w:p>
        </w:tc>
      </w:tr>
      <w:tr w:rsidR="00E22C03" w:rsidRPr="00935E8F" w14:paraId="328E85AA" w14:textId="77777777" w:rsidTr="00AB2BA9">
        <w:trPr>
          <w:trHeight w:val="322"/>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2653B740"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1. Irregular and Tetrad Arrangement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74A9D648"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1. </w:t>
            </w:r>
            <w:r w:rsidRPr="00935E8F">
              <w:rPr>
                <w:rFonts w:eastAsia="Times New Roman" w:cs="Times New Roman"/>
                <w:i/>
                <w:iCs/>
                <w:sz w:val="24"/>
                <w:szCs w:val="24"/>
              </w:rPr>
              <w:t>Neisseria </w:t>
            </w:r>
          </w:p>
        </w:tc>
      </w:tr>
      <w:tr w:rsidR="00E22C03" w:rsidRPr="00935E8F" w14:paraId="58DCE7FD" w14:textId="77777777" w:rsidTr="00AB2BA9">
        <w:trPr>
          <w:trHeight w:val="302"/>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20AA87D4"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a. </w:t>
            </w:r>
            <w:r w:rsidRPr="00935E8F">
              <w:rPr>
                <w:rFonts w:eastAsia="Times New Roman" w:cs="Times New Roman"/>
                <w:i/>
                <w:iCs/>
                <w:sz w:val="24"/>
                <w:szCs w:val="24"/>
              </w:rPr>
              <w:t>Micrococcus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492984EA"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r>
      <w:tr w:rsidR="00E22C03" w:rsidRPr="00935E8F" w14:paraId="0BD05694" w14:textId="77777777" w:rsidTr="00AB2BA9">
        <w:trPr>
          <w:trHeight w:val="302"/>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2DBCACBA"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b. </w:t>
            </w:r>
            <w:r w:rsidRPr="00935E8F">
              <w:rPr>
                <w:rFonts w:eastAsia="Times New Roman" w:cs="Times New Roman"/>
                <w:i/>
                <w:iCs/>
                <w:sz w:val="24"/>
                <w:szCs w:val="24"/>
              </w:rPr>
              <w:t>Staphylococcus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3A3B30EA"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r>
      <w:tr w:rsidR="00E22C03" w:rsidRPr="00935E8F" w14:paraId="2915AE48" w14:textId="77777777" w:rsidTr="00AB2BA9">
        <w:trPr>
          <w:trHeight w:val="302"/>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52962FE0"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c. </w:t>
            </w:r>
            <w:proofErr w:type="spellStart"/>
            <w:r w:rsidRPr="00935E8F">
              <w:rPr>
                <w:rFonts w:eastAsia="Times New Roman" w:cs="Times New Roman"/>
                <w:i/>
                <w:iCs/>
                <w:sz w:val="24"/>
                <w:szCs w:val="24"/>
              </w:rPr>
              <w:t>Planococcus</w:t>
            </w:r>
            <w:proofErr w:type="spellEnd"/>
            <w:r w:rsidRPr="00935E8F">
              <w:rPr>
                <w:rFonts w:eastAsia="Times New Roman" w:cs="Times New Roman"/>
                <w:i/>
                <w:iCs/>
                <w:sz w:val="24"/>
                <w:szCs w:val="24"/>
              </w:rPr>
              <w:t>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66B7827C"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w:t>
            </w:r>
          </w:p>
        </w:tc>
      </w:tr>
      <w:tr w:rsidR="00E22C03" w:rsidRPr="00935E8F" w14:paraId="541A6EA2" w14:textId="77777777" w:rsidTr="00AB2BA9">
        <w:trPr>
          <w:trHeight w:val="302"/>
          <w:tblCellSpacing w:w="15" w:type="dxa"/>
        </w:trPr>
        <w:tc>
          <w:tcPr>
            <w:tcW w:w="2477" w:type="pct"/>
            <w:tcBorders>
              <w:top w:val="outset" w:sz="6" w:space="0" w:color="auto"/>
              <w:left w:val="outset" w:sz="6" w:space="0" w:color="auto"/>
              <w:bottom w:val="outset" w:sz="6" w:space="0" w:color="auto"/>
              <w:right w:val="outset" w:sz="6" w:space="0" w:color="auto"/>
            </w:tcBorders>
            <w:vAlign w:val="center"/>
            <w:hideMark/>
          </w:tcPr>
          <w:p w14:paraId="3FCBD4D3"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2. Pairs of Chains: </w:t>
            </w:r>
            <w:r w:rsidRPr="00935E8F">
              <w:rPr>
                <w:rFonts w:eastAsia="Times New Roman" w:cs="Times New Roman"/>
                <w:i/>
                <w:iCs/>
                <w:sz w:val="24"/>
                <w:szCs w:val="24"/>
              </w:rPr>
              <w:t>Streptococcus </w:t>
            </w:r>
          </w:p>
        </w:tc>
        <w:tc>
          <w:tcPr>
            <w:tcW w:w="2477" w:type="pct"/>
            <w:tcBorders>
              <w:top w:val="outset" w:sz="6" w:space="0" w:color="auto"/>
              <w:left w:val="outset" w:sz="6" w:space="0" w:color="auto"/>
              <w:bottom w:val="outset" w:sz="6" w:space="0" w:color="auto"/>
              <w:right w:val="outset" w:sz="6" w:space="0" w:color="auto"/>
            </w:tcBorders>
            <w:vAlign w:val="center"/>
            <w:hideMark/>
          </w:tcPr>
          <w:p w14:paraId="09B0863C" w14:textId="77777777" w:rsidR="00E22C03" w:rsidRPr="00935E8F" w:rsidRDefault="00E22C03" w:rsidP="00E22C03">
            <w:pPr>
              <w:spacing w:after="0" w:line="240" w:lineRule="auto"/>
              <w:rPr>
                <w:rFonts w:eastAsia="Times New Roman" w:cs="Times New Roman"/>
                <w:sz w:val="24"/>
                <w:szCs w:val="24"/>
              </w:rPr>
            </w:pPr>
            <w:r w:rsidRPr="00935E8F">
              <w:rPr>
                <w:rFonts w:eastAsia="Times New Roman" w:cs="Times New Roman"/>
                <w:sz w:val="24"/>
                <w:szCs w:val="24"/>
              </w:rPr>
              <w:t xml:space="preserve">        2. </w:t>
            </w:r>
            <w:proofErr w:type="spellStart"/>
            <w:r w:rsidRPr="00935E8F">
              <w:rPr>
                <w:rFonts w:eastAsia="Times New Roman" w:cs="Times New Roman"/>
                <w:i/>
                <w:iCs/>
                <w:sz w:val="24"/>
                <w:szCs w:val="24"/>
              </w:rPr>
              <w:t>Veillonella</w:t>
            </w:r>
            <w:proofErr w:type="spellEnd"/>
            <w:r w:rsidRPr="00935E8F">
              <w:rPr>
                <w:rFonts w:eastAsia="Times New Roman" w:cs="Times New Roman"/>
                <w:i/>
                <w:iCs/>
                <w:sz w:val="24"/>
                <w:szCs w:val="24"/>
              </w:rPr>
              <w:t> </w:t>
            </w:r>
          </w:p>
        </w:tc>
      </w:tr>
    </w:tbl>
    <w:p w14:paraId="50BDB77D" w14:textId="77777777" w:rsidR="004D39A2" w:rsidRDefault="004D39A2" w:rsidP="00E22C03">
      <w:pPr>
        <w:spacing w:before="100" w:beforeAutospacing="1" w:after="100" w:afterAutospacing="1" w:line="240" w:lineRule="auto"/>
        <w:rPr>
          <w:rFonts w:eastAsia="Times New Roman" w:cs="Times New Roman"/>
          <w:sz w:val="24"/>
          <w:szCs w:val="24"/>
        </w:rPr>
        <w:sectPr w:rsidR="004D39A2">
          <w:pgSz w:w="12240" w:h="15840"/>
          <w:pgMar w:top="1440" w:right="1440" w:bottom="1440" w:left="1440" w:header="720" w:footer="720" w:gutter="0"/>
          <w:cols w:space="720"/>
          <w:docGrid w:linePitch="360"/>
        </w:sectPr>
      </w:pPr>
      <w:bookmarkStart w:id="0" w:name="_GoBack"/>
      <w:bookmarkEnd w:id="0"/>
    </w:p>
    <w:p w14:paraId="193524A2" w14:textId="77777777" w:rsidR="004D39A2" w:rsidRPr="00935E8F" w:rsidRDefault="004D39A2" w:rsidP="00E22C03">
      <w:pPr>
        <w:spacing w:before="100" w:beforeAutospacing="1" w:after="100" w:afterAutospacing="1" w:line="240" w:lineRule="auto"/>
        <w:rPr>
          <w:rFonts w:eastAsia="Times New Roman" w:cs="Times New Roman"/>
          <w:sz w:val="24"/>
          <w:szCs w:val="24"/>
        </w:rPr>
      </w:pPr>
    </w:p>
    <w:tbl>
      <w:tblPr>
        <w:tblStyle w:val="TableGrid"/>
        <w:tblW w:w="0" w:type="auto"/>
        <w:tblLook w:val="04A0" w:firstRow="1" w:lastRow="0" w:firstColumn="1" w:lastColumn="0" w:noHBand="0" w:noVBand="1"/>
      </w:tblPr>
      <w:tblGrid>
        <w:gridCol w:w="2073"/>
        <w:gridCol w:w="2064"/>
        <w:gridCol w:w="1941"/>
        <w:gridCol w:w="1916"/>
        <w:gridCol w:w="1563"/>
        <w:gridCol w:w="698"/>
        <w:gridCol w:w="939"/>
        <w:gridCol w:w="1420"/>
        <w:gridCol w:w="562"/>
      </w:tblGrid>
      <w:tr w:rsidR="004D39A2" w14:paraId="1E6526A1" w14:textId="77777777" w:rsidTr="004D39A2">
        <w:tc>
          <w:tcPr>
            <w:tcW w:w="0" w:type="auto"/>
          </w:tcPr>
          <w:p w14:paraId="26CB15BF" w14:textId="77777777" w:rsidR="004D39A2" w:rsidRPr="00894D01" w:rsidRDefault="004D39A2" w:rsidP="004D39A2">
            <w:pPr>
              <w:jc w:val="center"/>
              <w:rPr>
                <w:b/>
                <w:sz w:val="24"/>
                <w:szCs w:val="24"/>
              </w:rPr>
            </w:pPr>
            <w:r w:rsidRPr="00894D01">
              <w:rPr>
                <w:b/>
                <w:sz w:val="24"/>
                <w:szCs w:val="24"/>
              </w:rPr>
              <w:t>Organism</w:t>
            </w:r>
          </w:p>
        </w:tc>
        <w:tc>
          <w:tcPr>
            <w:tcW w:w="0" w:type="auto"/>
          </w:tcPr>
          <w:p w14:paraId="580E1162" w14:textId="77777777" w:rsidR="004D39A2" w:rsidRPr="00894D01" w:rsidRDefault="004D39A2" w:rsidP="004D39A2">
            <w:pPr>
              <w:jc w:val="center"/>
              <w:rPr>
                <w:b/>
                <w:sz w:val="24"/>
                <w:szCs w:val="24"/>
              </w:rPr>
            </w:pPr>
            <w:r w:rsidRPr="00894D01">
              <w:rPr>
                <w:b/>
                <w:sz w:val="24"/>
                <w:szCs w:val="24"/>
              </w:rPr>
              <w:t>Phenol Broth (Dextrose)</w:t>
            </w:r>
          </w:p>
        </w:tc>
        <w:tc>
          <w:tcPr>
            <w:tcW w:w="0" w:type="auto"/>
          </w:tcPr>
          <w:p w14:paraId="2EBDC401" w14:textId="77777777" w:rsidR="004D39A2" w:rsidRPr="00894D01" w:rsidRDefault="004D39A2" w:rsidP="004D39A2">
            <w:pPr>
              <w:jc w:val="center"/>
              <w:rPr>
                <w:b/>
                <w:sz w:val="24"/>
                <w:szCs w:val="24"/>
              </w:rPr>
            </w:pPr>
            <w:r w:rsidRPr="00894D01">
              <w:rPr>
                <w:b/>
                <w:sz w:val="24"/>
                <w:szCs w:val="24"/>
              </w:rPr>
              <w:t>Phenol Broth (Sucrose)</w:t>
            </w:r>
          </w:p>
        </w:tc>
        <w:tc>
          <w:tcPr>
            <w:tcW w:w="0" w:type="auto"/>
          </w:tcPr>
          <w:p w14:paraId="41152751" w14:textId="77777777" w:rsidR="004D39A2" w:rsidRPr="00894D01" w:rsidRDefault="004D39A2" w:rsidP="004D39A2">
            <w:pPr>
              <w:jc w:val="center"/>
              <w:rPr>
                <w:b/>
                <w:sz w:val="24"/>
                <w:szCs w:val="24"/>
              </w:rPr>
            </w:pPr>
            <w:r w:rsidRPr="00894D01">
              <w:rPr>
                <w:b/>
                <w:sz w:val="24"/>
                <w:szCs w:val="24"/>
              </w:rPr>
              <w:t>Phenol Broth (Lactose)</w:t>
            </w:r>
          </w:p>
        </w:tc>
        <w:tc>
          <w:tcPr>
            <w:tcW w:w="0" w:type="auto"/>
          </w:tcPr>
          <w:p w14:paraId="639216CE" w14:textId="77777777" w:rsidR="004D39A2" w:rsidRPr="00894D01" w:rsidRDefault="004D39A2" w:rsidP="004D39A2">
            <w:pPr>
              <w:jc w:val="center"/>
              <w:rPr>
                <w:b/>
                <w:sz w:val="24"/>
                <w:szCs w:val="24"/>
              </w:rPr>
            </w:pPr>
            <w:r w:rsidRPr="00894D01">
              <w:rPr>
                <w:b/>
                <w:sz w:val="24"/>
                <w:szCs w:val="24"/>
              </w:rPr>
              <w:t>Simmons Citrate</w:t>
            </w:r>
          </w:p>
        </w:tc>
        <w:tc>
          <w:tcPr>
            <w:tcW w:w="0" w:type="auto"/>
          </w:tcPr>
          <w:p w14:paraId="7681C881" w14:textId="77777777" w:rsidR="004D39A2" w:rsidRPr="00894D01" w:rsidRDefault="004D39A2" w:rsidP="004D39A2">
            <w:pPr>
              <w:jc w:val="center"/>
              <w:rPr>
                <w:b/>
                <w:sz w:val="24"/>
                <w:szCs w:val="24"/>
              </w:rPr>
            </w:pPr>
            <w:r w:rsidRPr="00894D01">
              <w:rPr>
                <w:b/>
                <w:sz w:val="24"/>
                <w:szCs w:val="24"/>
              </w:rPr>
              <w:t>Urea</w:t>
            </w:r>
          </w:p>
        </w:tc>
        <w:tc>
          <w:tcPr>
            <w:tcW w:w="0" w:type="auto"/>
          </w:tcPr>
          <w:p w14:paraId="6BF5FDBD" w14:textId="77777777" w:rsidR="004D39A2" w:rsidRPr="00894D01" w:rsidRDefault="004D39A2" w:rsidP="004D39A2">
            <w:pPr>
              <w:jc w:val="center"/>
              <w:rPr>
                <w:b/>
                <w:sz w:val="24"/>
                <w:szCs w:val="24"/>
              </w:rPr>
            </w:pPr>
            <w:r w:rsidRPr="00894D01">
              <w:rPr>
                <w:b/>
                <w:sz w:val="24"/>
                <w:szCs w:val="24"/>
              </w:rPr>
              <w:t>Gelatin</w:t>
            </w:r>
          </w:p>
        </w:tc>
        <w:tc>
          <w:tcPr>
            <w:tcW w:w="0" w:type="auto"/>
          </w:tcPr>
          <w:p w14:paraId="571425AF" w14:textId="77777777" w:rsidR="004D39A2" w:rsidRPr="00894D01" w:rsidRDefault="004D39A2" w:rsidP="004D39A2">
            <w:pPr>
              <w:jc w:val="center"/>
              <w:rPr>
                <w:b/>
                <w:sz w:val="24"/>
                <w:szCs w:val="24"/>
              </w:rPr>
            </w:pPr>
            <w:r w:rsidRPr="00894D01">
              <w:rPr>
                <w:b/>
                <w:sz w:val="24"/>
                <w:szCs w:val="24"/>
              </w:rPr>
              <w:t>Triple Sugar Iron</w:t>
            </w:r>
          </w:p>
        </w:tc>
        <w:tc>
          <w:tcPr>
            <w:tcW w:w="0" w:type="auto"/>
          </w:tcPr>
          <w:p w14:paraId="3AF68550" w14:textId="77777777" w:rsidR="004D39A2" w:rsidRPr="00894D01" w:rsidRDefault="004D39A2" w:rsidP="004D39A2">
            <w:pPr>
              <w:jc w:val="center"/>
              <w:rPr>
                <w:b/>
                <w:sz w:val="24"/>
                <w:szCs w:val="24"/>
              </w:rPr>
            </w:pPr>
            <w:r w:rsidRPr="00894D01">
              <w:rPr>
                <w:b/>
                <w:sz w:val="24"/>
                <w:szCs w:val="24"/>
              </w:rPr>
              <w:t>H</w:t>
            </w:r>
            <w:r w:rsidRPr="00894D01">
              <w:rPr>
                <w:b/>
                <w:sz w:val="24"/>
                <w:szCs w:val="24"/>
                <w:vertAlign w:val="subscript"/>
              </w:rPr>
              <w:t>2</w:t>
            </w:r>
            <w:r w:rsidRPr="00894D01">
              <w:rPr>
                <w:b/>
                <w:sz w:val="24"/>
                <w:szCs w:val="24"/>
              </w:rPr>
              <w:t>S</w:t>
            </w:r>
          </w:p>
        </w:tc>
      </w:tr>
      <w:tr w:rsidR="004D39A2" w14:paraId="195289DA" w14:textId="77777777" w:rsidTr="004D39A2">
        <w:tc>
          <w:tcPr>
            <w:tcW w:w="0" w:type="auto"/>
          </w:tcPr>
          <w:p w14:paraId="2987BCCA" w14:textId="77777777" w:rsidR="004D39A2" w:rsidRDefault="004D39A2" w:rsidP="004D39A2">
            <w:pPr>
              <w:rPr>
                <w:i/>
              </w:rPr>
            </w:pPr>
          </w:p>
          <w:p w14:paraId="5762641A" w14:textId="77777777" w:rsidR="004D39A2" w:rsidRDefault="004D39A2" w:rsidP="004D39A2">
            <w:pPr>
              <w:rPr>
                <w:i/>
              </w:rPr>
            </w:pPr>
            <w:proofErr w:type="spellStart"/>
            <w:r w:rsidRPr="00894D01">
              <w:rPr>
                <w:i/>
              </w:rPr>
              <w:t>Citrobacter</w:t>
            </w:r>
            <w:proofErr w:type="spellEnd"/>
            <w:r w:rsidRPr="00894D01">
              <w:rPr>
                <w:i/>
              </w:rPr>
              <w:t xml:space="preserve"> </w:t>
            </w:r>
            <w:proofErr w:type="spellStart"/>
            <w:r w:rsidRPr="00894D01">
              <w:rPr>
                <w:i/>
              </w:rPr>
              <w:t>freundii</w:t>
            </w:r>
            <w:proofErr w:type="spellEnd"/>
          </w:p>
          <w:p w14:paraId="74A727A9" w14:textId="77777777" w:rsidR="004D39A2" w:rsidRPr="00894D01" w:rsidRDefault="004D39A2" w:rsidP="004D39A2">
            <w:pPr>
              <w:rPr>
                <w:i/>
              </w:rPr>
            </w:pPr>
          </w:p>
        </w:tc>
        <w:tc>
          <w:tcPr>
            <w:tcW w:w="0" w:type="auto"/>
          </w:tcPr>
          <w:p w14:paraId="4BA98604" w14:textId="77777777" w:rsidR="004D39A2" w:rsidRDefault="004D39A2" w:rsidP="004D39A2"/>
        </w:tc>
        <w:tc>
          <w:tcPr>
            <w:tcW w:w="0" w:type="auto"/>
          </w:tcPr>
          <w:p w14:paraId="4187189A" w14:textId="77777777" w:rsidR="004D39A2" w:rsidRDefault="004D39A2" w:rsidP="004D39A2"/>
        </w:tc>
        <w:tc>
          <w:tcPr>
            <w:tcW w:w="0" w:type="auto"/>
          </w:tcPr>
          <w:p w14:paraId="76C79AEB" w14:textId="77777777" w:rsidR="004D39A2" w:rsidRDefault="004D39A2" w:rsidP="004D39A2"/>
        </w:tc>
        <w:tc>
          <w:tcPr>
            <w:tcW w:w="0" w:type="auto"/>
          </w:tcPr>
          <w:p w14:paraId="628F1471" w14:textId="77777777" w:rsidR="004D39A2" w:rsidRDefault="004D39A2" w:rsidP="004D39A2"/>
        </w:tc>
        <w:tc>
          <w:tcPr>
            <w:tcW w:w="0" w:type="auto"/>
          </w:tcPr>
          <w:p w14:paraId="2610229F" w14:textId="77777777" w:rsidR="004D39A2" w:rsidRDefault="004D39A2" w:rsidP="004D39A2"/>
        </w:tc>
        <w:tc>
          <w:tcPr>
            <w:tcW w:w="0" w:type="auto"/>
          </w:tcPr>
          <w:p w14:paraId="540CF2FF" w14:textId="77777777" w:rsidR="004D39A2" w:rsidRDefault="004D39A2" w:rsidP="004D39A2"/>
        </w:tc>
        <w:tc>
          <w:tcPr>
            <w:tcW w:w="0" w:type="auto"/>
          </w:tcPr>
          <w:p w14:paraId="0FD2F42F" w14:textId="77777777" w:rsidR="004D39A2" w:rsidRDefault="004D39A2" w:rsidP="004D39A2"/>
        </w:tc>
        <w:tc>
          <w:tcPr>
            <w:tcW w:w="0" w:type="auto"/>
          </w:tcPr>
          <w:p w14:paraId="2AEE76DB" w14:textId="77777777" w:rsidR="004D39A2" w:rsidRDefault="004D39A2" w:rsidP="004D39A2"/>
        </w:tc>
      </w:tr>
      <w:tr w:rsidR="004D39A2" w14:paraId="5B66E925" w14:textId="77777777" w:rsidTr="004D39A2">
        <w:tc>
          <w:tcPr>
            <w:tcW w:w="0" w:type="auto"/>
          </w:tcPr>
          <w:p w14:paraId="0E7F1EF4" w14:textId="77777777" w:rsidR="004D39A2" w:rsidRDefault="004D39A2" w:rsidP="004D39A2">
            <w:pPr>
              <w:rPr>
                <w:i/>
              </w:rPr>
            </w:pPr>
          </w:p>
          <w:p w14:paraId="3DD3374E" w14:textId="77777777" w:rsidR="004D39A2" w:rsidRDefault="004D39A2" w:rsidP="004D39A2">
            <w:pPr>
              <w:rPr>
                <w:i/>
              </w:rPr>
            </w:pPr>
            <w:proofErr w:type="spellStart"/>
            <w:r w:rsidRPr="00894D01">
              <w:rPr>
                <w:i/>
              </w:rPr>
              <w:t>Klebsiella</w:t>
            </w:r>
            <w:proofErr w:type="spellEnd"/>
            <w:r w:rsidRPr="00894D01">
              <w:rPr>
                <w:i/>
              </w:rPr>
              <w:t xml:space="preserve"> </w:t>
            </w:r>
            <w:proofErr w:type="spellStart"/>
            <w:r w:rsidRPr="00894D01">
              <w:rPr>
                <w:i/>
              </w:rPr>
              <w:t>oxytoca</w:t>
            </w:r>
            <w:proofErr w:type="spellEnd"/>
          </w:p>
          <w:p w14:paraId="6AFD7BCE" w14:textId="77777777" w:rsidR="004D39A2" w:rsidRPr="00894D01" w:rsidRDefault="004D39A2" w:rsidP="004D39A2">
            <w:pPr>
              <w:rPr>
                <w:i/>
              </w:rPr>
            </w:pPr>
          </w:p>
        </w:tc>
        <w:tc>
          <w:tcPr>
            <w:tcW w:w="0" w:type="auto"/>
          </w:tcPr>
          <w:p w14:paraId="19839130" w14:textId="77777777" w:rsidR="004D39A2" w:rsidRDefault="004D39A2" w:rsidP="004D39A2"/>
        </w:tc>
        <w:tc>
          <w:tcPr>
            <w:tcW w:w="0" w:type="auto"/>
          </w:tcPr>
          <w:p w14:paraId="6765A1F2" w14:textId="77777777" w:rsidR="004D39A2" w:rsidRDefault="004D39A2" w:rsidP="004D39A2"/>
        </w:tc>
        <w:tc>
          <w:tcPr>
            <w:tcW w:w="0" w:type="auto"/>
          </w:tcPr>
          <w:p w14:paraId="4102B401" w14:textId="77777777" w:rsidR="004D39A2" w:rsidRDefault="004D39A2" w:rsidP="004D39A2"/>
        </w:tc>
        <w:tc>
          <w:tcPr>
            <w:tcW w:w="0" w:type="auto"/>
          </w:tcPr>
          <w:p w14:paraId="1FC06434" w14:textId="77777777" w:rsidR="004D39A2" w:rsidRDefault="004D39A2" w:rsidP="004D39A2"/>
        </w:tc>
        <w:tc>
          <w:tcPr>
            <w:tcW w:w="0" w:type="auto"/>
          </w:tcPr>
          <w:p w14:paraId="32D0F090" w14:textId="77777777" w:rsidR="004D39A2" w:rsidRDefault="004D39A2" w:rsidP="004D39A2"/>
        </w:tc>
        <w:tc>
          <w:tcPr>
            <w:tcW w:w="0" w:type="auto"/>
          </w:tcPr>
          <w:p w14:paraId="14A99DB4" w14:textId="77777777" w:rsidR="004D39A2" w:rsidRDefault="004D39A2" w:rsidP="004D39A2"/>
        </w:tc>
        <w:tc>
          <w:tcPr>
            <w:tcW w:w="0" w:type="auto"/>
          </w:tcPr>
          <w:p w14:paraId="4A13D09E" w14:textId="77777777" w:rsidR="004D39A2" w:rsidRDefault="004D39A2" w:rsidP="004D39A2"/>
        </w:tc>
        <w:tc>
          <w:tcPr>
            <w:tcW w:w="0" w:type="auto"/>
          </w:tcPr>
          <w:p w14:paraId="75370926" w14:textId="77777777" w:rsidR="004D39A2" w:rsidRDefault="004D39A2" w:rsidP="004D39A2"/>
        </w:tc>
      </w:tr>
      <w:tr w:rsidR="004D39A2" w14:paraId="746D665E" w14:textId="77777777" w:rsidTr="004D39A2">
        <w:tc>
          <w:tcPr>
            <w:tcW w:w="0" w:type="auto"/>
          </w:tcPr>
          <w:p w14:paraId="160B117A" w14:textId="77777777" w:rsidR="004D39A2" w:rsidRDefault="004D39A2" w:rsidP="004D39A2">
            <w:pPr>
              <w:rPr>
                <w:i/>
              </w:rPr>
            </w:pPr>
          </w:p>
          <w:p w14:paraId="41AA316A" w14:textId="77777777" w:rsidR="004D39A2" w:rsidRDefault="004D39A2" w:rsidP="004D39A2">
            <w:pPr>
              <w:rPr>
                <w:i/>
              </w:rPr>
            </w:pPr>
            <w:r w:rsidRPr="00894D01">
              <w:rPr>
                <w:i/>
              </w:rPr>
              <w:t>Proteus mirabilis</w:t>
            </w:r>
          </w:p>
          <w:p w14:paraId="39367CE9" w14:textId="77777777" w:rsidR="004D39A2" w:rsidRPr="00894D01" w:rsidRDefault="004D39A2" w:rsidP="004D39A2">
            <w:pPr>
              <w:rPr>
                <w:i/>
              </w:rPr>
            </w:pPr>
          </w:p>
        </w:tc>
        <w:tc>
          <w:tcPr>
            <w:tcW w:w="0" w:type="auto"/>
          </w:tcPr>
          <w:p w14:paraId="7A62C278" w14:textId="77777777" w:rsidR="004D39A2" w:rsidRDefault="004D39A2" w:rsidP="004D39A2"/>
        </w:tc>
        <w:tc>
          <w:tcPr>
            <w:tcW w:w="0" w:type="auto"/>
          </w:tcPr>
          <w:p w14:paraId="39CB6EE7" w14:textId="77777777" w:rsidR="004D39A2" w:rsidRDefault="004D39A2" w:rsidP="004D39A2"/>
        </w:tc>
        <w:tc>
          <w:tcPr>
            <w:tcW w:w="0" w:type="auto"/>
          </w:tcPr>
          <w:p w14:paraId="4C6A70C1" w14:textId="77777777" w:rsidR="004D39A2" w:rsidRDefault="004D39A2" w:rsidP="004D39A2"/>
        </w:tc>
        <w:tc>
          <w:tcPr>
            <w:tcW w:w="0" w:type="auto"/>
          </w:tcPr>
          <w:p w14:paraId="2A7477FA" w14:textId="77777777" w:rsidR="004D39A2" w:rsidRDefault="004D39A2" w:rsidP="004D39A2"/>
        </w:tc>
        <w:tc>
          <w:tcPr>
            <w:tcW w:w="0" w:type="auto"/>
          </w:tcPr>
          <w:p w14:paraId="512B7FD2" w14:textId="77777777" w:rsidR="004D39A2" w:rsidRDefault="004D39A2" w:rsidP="004D39A2"/>
        </w:tc>
        <w:tc>
          <w:tcPr>
            <w:tcW w:w="0" w:type="auto"/>
          </w:tcPr>
          <w:p w14:paraId="0CD37881" w14:textId="77777777" w:rsidR="004D39A2" w:rsidRDefault="004D39A2" w:rsidP="004D39A2"/>
        </w:tc>
        <w:tc>
          <w:tcPr>
            <w:tcW w:w="0" w:type="auto"/>
          </w:tcPr>
          <w:p w14:paraId="27C29ED8" w14:textId="77777777" w:rsidR="004D39A2" w:rsidRDefault="004D39A2" w:rsidP="004D39A2"/>
        </w:tc>
        <w:tc>
          <w:tcPr>
            <w:tcW w:w="0" w:type="auto"/>
          </w:tcPr>
          <w:p w14:paraId="70547DDC" w14:textId="77777777" w:rsidR="004D39A2" w:rsidRDefault="004D39A2" w:rsidP="004D39A2"/>
        </w:tc>
      </w:tr>
      <w:tr w:rsidR="004D39A2" w14:paraId="2C4B7F84" w14:textId="77777777" w:rsidTr="004D39A2">
        <w:tc>
          <w:tcPr>
            <w:tcW w:w="0" w:type="auto"/>
          </w:tcPr>
          <w:p w14:paraId="23FD1152" w14:textId="77777777" w:rsidR="004D39A2" w:rsidRDefault="004D39A2" w:rsidP="004D39A2">
            <w:pPr>
              <w:rPr>
                <w:i/>
              </w:rPr>
            </w:pPr>
          </w:p>
          <w:p w14:paraId="3E8E434B" w14:textId="77777777" w:rsidR="004D39A2" w:rsidRDefault="004D39A2" w:rsidP="004D39A2">
            <w:pPr>
              <w:rPr>
                <w:i/>
              </w:rPr>
            </w:pPr>
            <w:r w:rsidRPr="00894D01">
              <w:rPr>
                <w:i/>
              </w:rPr>
              <w:t xml:space="preserve">Proteus </w:t>
            </w:r>
            <w:proofErr w:type="spellStart"/>
            <w:r w:rsidRPr="00894D01">
              <w:rPr>
                <w:i/>
              </w:rPr>
              <w:t>vulgais</w:t>
            </w:r>
            <w:proofErr w:type="spellEnd"/>
          </w:p>
          <w:p w14:paraId="72B8592D" w14:textId="77777777" w:rsidR="004D39A2" w:rsidRPr="00894D01" w:rsidRDefault="004D39A2" w:rsidP="004D39A2">
            <w:pPr>
              <w:rPr>
                <w:i/>
              </w:rPr>
            </w:pPr>
          </w:p>
        </w:tc>
        <w:tc>
          <w:tcPr>
            <w:tcW w:w="0" w:type="auto"/>
          </w:tcPr>
          <w:p w14:paraId="254217BF" w14:textId="77777777" w:rsidR="004D39A2" w:rsidRDefault="004D39A2" w:rsidP="004D39A2"/>
        </w:tc>
        <w:tc>
          <w:tcPr>
            <w:tcW w:w="0" w:type="auto"/>
          </w:tcPr>
          <w:p w14:paraId="7395D2B9" w14:textId="77777777" w:rsidR="004D39A2" w:rsidRDefault="004D39A2" w:rsidP="004D39A2"/>
        </w:tc>
        <w:tc>
          <w:tcPr>
            <w:tcW w:w="0" w:type="auto"/>
          </w:tcPr>
          <w:p w14:paraId="55C20954" w14:textId="77777777" w:rsidR="004D39A2" w:rsidRDefault="004D39A2" w:rsidP="004D39A2"/>
        </w:tc>
        <w:tc>
          <w:tcPr>
            <w:tcW w:w="0" w:type="auto"/>
          </w:tcPr>
          <w:p w14:paraId="0FECBAC1" w14:textId="77777777" w:rsidR="004D39A2" w:rsidRDefault="004D39A2" w:rsidP="004D39A2"/>
        </w:tc>
        <w:tc>
          <w:tcPr>
            <w:tcW w:w="0" w:type="auto"/>
          </w:tcPr>
          <w:p w14:paraId="07C52C6C" w14:textId="77777777" w:rsidR="004D39A2" w:rsidRDefault="004D39A2" w:rsidP="004D39A2"/>
        </w:tc>
        <w:tc>
          <w:tcPr>
            <w:tcW w:w="0" w:type="auto"/>
          </w:tcPr>
          <w:p w14:paraId="3245E874" w14:textId="77777777" w:rsidR="004D39A2" w:rsidRDefault="004D39A2" w:rsidP="004D39A2"/>
        </w:tc>
        <w:tc>
          <w:tcPr>
            <w:tcW w:w="0" w:type="auto"/>
          </w:tcPr>
          <w:p w14:paraId="3EF36CFA" w14:textId="77777777" w:rsidR="004D39A2" w:rsidRDefault="004D39A2" w:rsidP="004D39A2"/>
        </w:tc>
        <w:tc>
          <w:tcPr>
            <w:tcW w:w="0" w:type="auto"/>
          </w:tcPr>
          <w:p w14:paraId="1BA88D90" w14:textId="77777777" w:rsidR="004D39A2" w:rsidRDefault="004D39A2" w:rsidP="004D39A2"/>
        </w:tc>
      </w:tr>
      <w:tr w:rsidR="004D39A2" w14:paraId="02A53AE9" w14:textId="77777777" w:rsidTr="004D39A2">
        <w:tc>
          <w:tcPr>
            <w:tcW w:w="0" w:type="auto"/>
          </w:tcPr>
          <w:p w14:paraId="6767B940" w14:textId="77777777" w:rsidR="004D39A2" w:rsidRDefault="004D39A2" w:rsidP="004D39A2">
            <w:pPr>
              <w:rPr>
                <w:i/>
              </w:rPr>
            </w:pPr>
          </w:p>
          <w:p w14:paraId="113AC556" w14:textId="77777777" w:rsidR="004D39A2" w:rsidRDefault="004D39A2" w:rsidP="004D39A2">
            <w:pPr>
              <w:rPr>
                <w:i/>
              </w:rPr>
            </w:pPr>
            <w:r w:rsidRPr="00894D01">
              <w:rPr>
                <w:i/>
              </w:rPr>
              <w:t xml:space="preserve">Pseudomonas </w:t>
            </w:r>
            <w:proofErr w:type="spellStart"/>
            <w:r w:rsidRPr="00894D01">
              <w:rPr>
                <w:i/>
              </w:rPr>
              <w:t>aeruginosa</w:t>
            </w:r>
            <w:proofErr w:type="spellEnd"/>
          </w:p>
          <w:p w14:paraId="16B13C1A" w14:textId="77777777" w:rsidR="004D39A2" w:rsidRPr="00894D01" w:rsidRDefault="004D39A2" w:rsidP="004D39A2">
            <w:pPr>
              <w:rPr>
                <w:i/>
              </w:rPr>
            </w:pPr>
          </w:p>
        </w:tc>
        <w:tc>
          <w:tcPr>
            <w:tcW w:w="0" w:type="auto"/>
          </w:tcPr>
          <w:p w14:paraId="285B6C57" w14:textId="77777777" w:rsidR="004D39A2" w:rsidRDefault="004D39A2" w:rsidP="004D39A2"/>
        </w:tc>
        <w:tc>
          <w:tcPr>
            <w:tcW w:w="0" w:type="auto"/>
          </w:tcPr>
          <w:p w14:paraId="5658169A" w14:textId="77777777" w:rsidR="004D39A2" w:rsidRDefault="004D39A2" w:rsidP="004D39A2"/>
        </w:tc>
        <w:tc>
          <w:tcPr>
            <w:tcW w:w="0" w:type="auto"/>
          </w:tcPr>
          <w:p w14:paraId="0C67F95A" w14:textId="77777777" w:rsidR="004D39A2" w:rsidRDefault="004D39A2" w:rsidP="004D39A2"/>
        </w:tc>
        <w:tc>
          <w:tcPr>
            <w:tcW w:w="0" w:type="auto"/>
          </w:tcPr>
          <w:p w14:paraId="0BD59849" w14:textId="77777777" w:rsidR="004D39A2" w:rsidRDefault="004D39A2" w:rsidP="004D39A2"/>
        </w:tc>
        <w:tc>
          <w:tcPr>
            <w:tcW w:w="0" w:type="auto"/>
          </w:tcPr>
          <w:p w14:paraId="1C3FF0E7" w14:textId="77777777" w:rsidR="004D39A2" w:rsidRDefault="004D39A2" w:rsidP="004D39A2"/>
        </w:tc>
        <w:tc>
          <w:tcPr>
            <w:tcW w:w="0" w:type="auto"/>
          </w:tcPr>
          <w:p w14:paraId="5C09933A" w14:textId="77777777" w:rsidR="004D39A2" w:rsidRDefault="004D39A2" w:rsidP="004D39A2"/>
        </w:tc>
        <w:tc>
          <w:tcPr>
            <w:tcW w:w="0" w:type="auto"/>
          </w:tcPr>
          <w:p w14:paraId="7661F295" w14:textId="77777777" w:rsidR="004D39A2" w:rsidRDefault="004D39A2" w:rsidP="004D39A2"/>
        </w:tc>
        <w:tc>
          <w:tcPr>
            <w:tcW w:w="0" w:type="auto"/>
          </w:tcPr>
          <w:p w14:paraId="26A42828" w14:textId="77777777" w:rsidR="004D39A2" w:rsidRDefault="004D39A2" w:rsidP="004D39A2"/>
        </w:tc>
      </w:tr>
      <w:tr w:rsidR="004D39A2" w14:paraId="0B473465" w14:textId="77777777" w:rsidTr="004D39A2">
        <w:tc>
          <w:tcPr>
            <w:tcW w:w="0" w:type="auto"/>
          </w:tcPr>
          <w:p w14:paraId="17D1AED9" w14:textId="77777777" w:rsidR="004D39A2" w:rsidRDefault="004D39A2" w:rsidP="004D39A2">
            <w:pPr>
              <w:rPr>
                <w:i/>
              </w:rPr>
            </w:pPr>
          </w:p>
          <w:p w14:paraId="622D8922" w14:textId="77777777" w:rsidR="004D39A2" w:rsidRDefault="004D39A2" w:rsidP="004D39A2">
            <w:pPr>
              <w:rPr>
                <w:i/>
              </w:rPr>
            </w:pPr>
            <w:proofErr w:type="spellStart"/>
            <w:r w:rsidRPr="00894D01">
              <w:rPr>
                <w:i/>
              </w:rPr>
              <w:t>Serratia</w:t>
            </w:r>
            <w:proofErr w:type="spellEnd"/>
            <w:r w:rsidRPr="00894D01">
              <w:rPr>
                <w:i/>
              </w:rPr>
              <w:t xml:space="preserve"> </w:t>
            </w:r>
            <w:proofErr w:type="spellStart"/>
            <w:r w:rsidRPr="00894D01">
              <w:rPr>
                <w:i/>
              </w:rPr>
              <w:t>marcescens</w:t>
            </w:r>
            <w:proofErr w:type="spellEnd"/>
          </w:p>
          <w:p w14:paraId="07F2C714" w14:textId="77777777" w:rsidR="004D39A2" w:rsidRPr="00894D01" w:rsidRDefault="004D39A2" w:rsidP="004D39A2">
            <w:pPr>
              <w:rPr>
                <w:i/>
              </w:rPr>
            </w:pPr>
          </w:p>
        </w:tc>
        <w:tc>
          <w:tcPr>
            <w:tcW w:w="0" w:type="auto"/>
          </w:tcPr>
          <w:p w14:paraId="07CC090F" w14:textId="77777777" w:rsidR="004D39A2" w:rsidRDefault="004D39A2" w:rsidP="004D39A2"/>
        </w:tc>
        <w:tc>
          <w:tcPr>
            <w:tcW w:w="0" w:type="auto"/>
          </w:tcPr>
          <w:p w14:paraId="3984402B" w14:textId="77777777" w:rsidR="004D39A2" w:rsidRDefault="004D39A2" w:rsidP="004D39A2"/>
        </w:tc>
        <w:tc>
          <w:tcPr>
            <w:tcW w:w="0" w:type="auto"/>
          </w:tcPr>
          <w:p w14:paraId="219E828C" w14:textId="77777777" w:rsidR="004D39A2" w:rsidRDefault="004D39A2" w:rsidP="004D39A2"/>
        </w:tc>
        <w:tc>
          <w:tcPr>
            <w:tcW w:w="0" w:type="auto"/>
          </w:tcPr>
          <w:p w14:paraId="5902EEED" w14:textId="77777777" w:rsidR="004D39A2" w:rsidRDefault="004D39A2" w:rsidP="004D39A2"/>
        </w:tc>
        <w:tc>
          <w:tcPr>
            <w:tcW w:w="0" w:type="auto"/>
          </w:tcPr>
          <w:p w14:paraId="6094F188" w14:textId="77777777" w:rsidR="004D39A2" w:rsidRDefault="004D39A2" w:rsidP="004D39A2"/>
        </w:tc>
        <w:tc>
          <w:tcPr>
            <w:tcW w:w="0" w:type="auto"/>
          </w:tcPr>
          <w:p w14:paraId="4D02DCC6" w14:textId="77777777" w:rsidR="004D39A2" w:rsidRDefault="004D39A2" w:rsidP="004D39A2"/>
        </w:tc>
        <w:tc>
          <w:tcPr>
            <w:tcW w:w="0" w:type="auto"/>
          </w:tcPr>
          <w:p w14:paraId="01DC8721" w14:textId="77777777" w:rsidR="004D39A2" w:rsidRDefault="004D39A2" w:rsidP="004D39A2"/>
        </w:tc>
        <w:tc>
          <w:tcPr>
            <w:tcW w:w="0" w:type="auto"/>
          </w:tcPr>
          <w:p w14:paraId="04389F62" w14:textId="77777777" w:rsidR="004D39A2" w:rsidRDefault="004D39A2" w:rsidP="004D39A2"/>
        </w:tc>
      </w:tr>
      <w:tr w:rsidR="004D39A2" w14:paraId="739B49F7" w14:textId="77777777" w:rsidTr="004D39A2">
        <w:tc>
          <w:tcPr>
            <w:tcW w:w="0" w:type="auto"/>
          </w:tcPr>
          <w:p w14:paraId="45B1BD3B" w14:textId="77777777" w:rsidR="004D39A2" w:rsidRDefault="004D39A2" w:rsidP="004D39A2">
            <w:pPr>
              <w:rPr>
                <w:i/>
              </w:rPr>
            </w:pPr>
          </w:p>
          <w:p w14:paraId="4EB55402" w14:textId="77777777" w:rsidR="004D39A2" w:rsidRDefault="004D39A2" w:rsidP="004D39A2">
            <w:pPr>
              <w:rPr>
                <w:i/>
              </w:rPr>
            </w:pPr>
            <w:proofErr w:type="spellStart"/>
            <w:r w:rsidRPr="00894D01">
              <w:rPr>
                <w:i/>
              </w:rPr>
              <w:t>Enterobacter</w:t>
            </w:r>
            <w:proofErr w:type="spellEnd"/>
            <w:r w:rsidRPr="00894D01">
              <w:rPr>
                <w:i/>
              </w:rPr>
              <w:t xml:space="preserve"> </w:t>
            </w:r>
            <w:proofErr w:type="spellStart"/>
            <w:r w:rsidRPr="00894D01">
              <w:rPr>
                <w:i/>
              </w:rPr>
              <w:t>aerogenes</w:t>
            </w:r>
            <w:proofErr w:type="spellEnd"/>
          </w:p>
          <w:p w14:paraId="1D649FEE" w14:textId="77777777" w:rsidR="004D39A2" w:rsidRPr="00894D01" w:rsidRDefault="004D39A2" w:rsidP="004D39A2">
            <w:pPr>
              <w:rPr>
                <w:i/>
              </w:rPr>
            </w:pPr>
          </w:p>
        </w:tc>
        <w:tc>
          <w:tcPr>
            <w:tcW w:w="0" w:type="auto"/>
          </w:tcPr>
          <w:p w14:paraId="385820B6" w14:textId="77777777" w:rsidR="004D39A2" w:rsidRDefault="004D39A2" w:rsidP="004D39A2"/>
        </w:tc>
        <w:tc>
          <w:tcPr>
            <w:tcW w:w="0" w:type="auto"/>
          </w:tcPr>
          <w:p w14:paraId="27EBC940" w14:textId="77777777" w:rsidR="004D39A2" w:rsidRDefault="004D39A2" w:rsidP="004D39A2"/>
        </w:tc>
        <w:tc>
          <w:tcPr>
            <w:tcW w:w="0" w:type="auto"/>
          </w:tcPr>
          <w:p w14:paraId="1B945BA4" w14:textId="77777777" w:rsidR="004D39A2" w:rsidRDefault="004D39A2" w:rsidP="004D39A2"/>
        </w:tc>
        <w:tc>
          <w:tcPr>
            <w:tcW w:w="0" w:type="auto"/>
          </w:tcPr>
          <w:p w14:paraId="258C6FAE" w14:textId="77777777" w:rsidR="004D39A2" w:rsidRDefault="004D39A2" w:rsidP="004D39A2"/>
        </w:tc>
        <w:tc>
          <w:tcPr>
            <w:tcW w:w="0" w:type="auto"/>
          </w:tcPr>
          <w:p w14:paraId="17A53C88" w14:textId="77777777" w:rsidR="004D39A2" w:rsidRDefault="004D39A2" w:rsidP="004D39A2"/>
        </w:tc>
        <w:tc>
          <w:tcPr>
            <w:tcW w:w="0" w:type="auto"/>
          </w:tcPr>
          <w:p w14:paraId="390FEA79" w14:textId="77777777" w:rsidR="004D39A2" w:rsidRDefault="004D39A2" w:rsidP="004D39A2"/>
        </w:tc>
        <w:tc>
          <w:tcPr>
            <w:tcW w:w="0" w:type="auto"/>
          </w:tcPr>
          <w:p w14:paraId="32A2FF39" w14:textId="77777777" w:rsidR="004D39A2" w:rsidRDefault="004D39A2" w:rsidP="004D39A2"/>
        </w:tc>
        <w:tc>
          <w:tcPr>
            <w:tcW w:w="0" w:type="auto"/>
          </w:tcPr>
          <w:p w14:paraId="3225EA53" w14:textId="77777777" w:rsidR="004D39A2" w:rsidRDefault="004D39A2" w:rsidP="004D39A2"/>
        </w:tc>
      </w:tr>
      <w:tr w:rsidR="004D39A2" w14:paraId="2357F7C6" w14:textId="77777777" w:rsidTr="004D39A2">
        <w:tc>
          <w:tcPr>
            <w:tcW w:w="0" w:type="auto"/>
          </w:tcPr>
          <w:p w14:paraId="27718470" w14:textId="77777777" w:rsidR="004D39A2" w:rsidRDefault="004D39A2" w:rsidP="004D39A2">
            <w:pPr>
              <w:rPr>
                <w:i/>
              </w:rPr>
            </w:pPr>
          </w:p>
          <w:p w14:paraId="48F29255" w14:textId="77777777" w:rsidR="004D39A2" w:rsidRDefault="004D39A2" w:rsidP="004D39A2">
            <w:pPr>
              <w:rPr>
                <w:i/>
              </w:rPr>
            </w:pPr>
            <w:r w:rsidRPr="00894D01">
              <w:rPr>
                <w:i/>
              </w:rPr>
              <w:t>Escherichia coli</w:t>
            </w:r>
          </w:p>
          <w:p w14:paraId="1CE491F6" w14:textId="77777777" w:rsidR="004D39A2" w:rsidRPr="00894D01" w:rsidRDefault="004D39A2" w:rsidP="004D39A2">
            <w:pPr>
              <w:rPr>
                <w:i/>
              </w:rPr>
            </w:pPr>
          </w:p>
        </w:tc>
        <w:tc>
          <w:tcPr>
            <w:tcW w:w="0" w:type="auto"/>
          </w:tcPr>
          <w:p w14:paraId="07C03DFF" w14:textId="77777777" w:rsidR="004D39A2" w:rsidRDefault="004D39A2" w:rsidP="004D39A2"/>
        </w:tc>
        <w:tc>
          <w:tcPr>
            <w:tcW w:w="0" w:type="auto"/>
          </w:tcPr>
          <w:p w14:paraId="751718E1" w14:textId="77777777" w:rsidR="004D39A2" w:rsidRDefault="004D39A2" w:rsidP="004D39A2"/>
        </w:tc>
        <w:tc>
          <w:tcPr>
            <w:tcW w:w="0" w:type="auto"/>
          </w:tcPr>
          <w:p w14:paraId="12226741" w14:textId="77777777" w:rsidR="004D39A2" w:rsidRDefault="004D39A2" w:rsidP="004D39A2"/>
        </w:tc>
        <w:tc>
          <w:tcPr>
            <w:tcW w:w="0" w:type="auto"/>
          </w:tcPr>
          <w:p w14:paraId="4CDFD14D" w14:textId="77777777" w:rsidR="004D39A2" w:rsidRDefault="004D39A2" w:rsidP="004D39A2"/>
        </w:tc>
        <w:tc>
          <w:tcPr>
            <w:tcW w:w="0" w:type="auto"/>
          </w:tcPr>
          <w:p w14:paraId="416D42A7" w14:textId="77777777" w:rsidR="004D39A2" w:rsidRDefault="004D39A2" w:rsidP="004D39A2"/>
        </w:tc>
        <w:tc>
          <w:tcPr>
            <w:tcW w:w="0" w:type="auto"/>
          </w:tcPr>
          <w:p w14:paraId="17A2C5AE" w14:textId="77777777" w:rsidR="004D39A2" w:rsidRDefault="004D39A2" w:rsidP="004D39A2"/>
        </w:tc>
        <w:tc>
          <w:tcPr>
            <w:tcW w:w="0" w:type="auto"/>
          </w:tcPr>
          <w:p w14:paraId="5A8662DA" w14:textId="77777777" w:rsidR="004D39A2" w:rsidRDefault="004D39A2" w:rsidP="004D39A2"/>
        </w:tc>
        <w:tc>
          <w:tcPr>
            <w:tcW w:w="0" w:type="auto"/>
          </w:tcPr>
          <w:p w14:paraId="708B1956" w14:textId="77777777" w:rsidR="004D39A2" w:rsidRDefault="004D39A2" w:rsidP="004D39A2"/>
        </w:tc>
      </w:tr>
    </w:tbl>
    <w:p w14:paraId="00C92067" w14:textId="77777777" w:rsidR="00EE4100" w:rsidRPr="00935E8F" w:rsidRDefault="00EE4100" w:rsidP="00E22C03"/>
    <w:sectPr w:rsidR="00EE4100" w:rsidRPr="00935E8F" w:rsidSect="004D39A2">
      <w:pgSz w:w="15840" w:h="12240" w:orient="landscape"/>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auto"/>
    <w:pitch w:val="variable"/>
    <w:sig w:usb0="E10002FF" w:usb1="4000ACFF" w:usb2="00000009" w:usb3="00000000" w:csb0="000001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30A6"/>
    <w:rsid w:val="00044284"/>
    <w:rsid w:val="004D39A2"/>
    <w:rsid w:val="00536899"/>
    <w:rsid w:val="006130A6"/>
    <w:rsid w:val="00670D4C"/>
    <w:rsid w:val="0078665D"/>
    <w:rsid w:val="00894390"/>
    <w:rsid w:val="008B4F64"/>
    <w:rsid w:val="00935E8F"/>
    <w:rsid w:val="00AB2BA9"/>
    <w:rsid w:val="00CB6C11"/>
    <w:rsid w:val="00D42251"/>
    <w:rsid w:val="00D56E78"/>
    <w:rsid w:val="00E22C03"/>
    <w:rsid w:val="00EE4100"/>
    <w:rsid w:val="00EF0BC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31DCF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D56E7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link w:val="Heading3Char"/>
    <w:uiPriority w:val="9"/>
    <w:qFormat/>
    <w:rsid w:val="00D56E78"/>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130A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D56E78"/>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rsid w:val="00D56E78"/>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D56E78"/>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59"/>
    <w:rsid w:val="004D39A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894390"/>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894390"/>
    <w:rPr>
      <w:rFonts w:ascii="Lucida Grande" w:hAnsi="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D56E7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link w:val="Heading3Char"/>
    <w:uiPriority w:val="9"/>
    <w:qFormat/>
    <w:rsid w:val="00D56E78"/>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130A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D56E78"/>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rsid w:val="00D56E78"/>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D56E78"/>
    <w:pPr>
      <w:spacing w:before="100" w:beforeAutospacing="1" w:after="100" w:afterAutospacing="1" w:line="240" w:lineRule="auto"/>
    </w:pPr>
    <w:rPr>
      <w:rFonts w:ascii="Times New Roman" w:eastAsia="Times New Roman" w:hAnsi="Times New Roman" w:cs="Times New Roman"/>
      <w:sz w:val="24"/>
      <w:szCs w:val="24"/>
    </w:rPr>
  </w:style>
  <w:style w:type="table" w:styleId="TableGrid">
    <w:name w:val="Table Grid"/>
    <w:basedOn w:val="TableNormal"/>
    <w:uiPriority w:val="59"/>
    <w:rsid w:val="004D39A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894390"/>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894390"/>
    <w:rPr>
      <w:rFonts w:ascii="Lucida Grande" w:hAnsi="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245322">
      <w:bodyDiv w:val="1"/>
      <w:marLeft w:val="0"/>
      <w:marRight w:val="0"/>
      <w:marTop w:val="0"/>
      <w:marBottom w:val="0"/>
      <w:divBdr>
        <w:top w:val="none" w:sz="0" w:space="0" w:color="auto"/>
        <w:left w:val="none" w:sz="0" w:space="0" w:color="auto"/>
        <w:bottom w:val="none" w:sz="0" w:space="0" w:color="auto"/>
        <w:right w:val="none" w:sz="0" w:space="0" w:color="auto"/>
      </w:divBdr>
    </w:div>
    <w:div w:id="336928738">
      <w:bodyDiv w:val="1"/>
      <w:marLeft w:val="0"/>
      <w:marRight w:val="0"/>
      <w:marTop w:val="0"/>
      <w:marBottom w:val="0"/>
      <w:divBdr>
        <w:top w:val="none" w:sz="0" w:space="0" w:color="auto"/>
        <w:left w:val="none" w:sz="0" w:space="0" w:color="auto"/>
        <w:bottom w:val="none" w:sz="0" w:space="0" w:color="auto"/>
        <w:right w:val="none" w:sz="0" w:space="0" w:color="auto"/>
      </w:divBdr>
    </w:div>
    <w:div w:id="670446271">
      <w:bodyDiv w:val="1"/>
      <w:marLeft w:val="0"/>
      <w:marRight w:val="0"/>
      <w:marTop w:val="0"/>
      <w:marBottom w:val="0"/>
      <w:divBdr>
        <w:top w:val="none" w:sz="0" w:space="0" w:color="auto"/>
        <w:left w:val="none" w:sz="0" w:space="0" w:color="auto"/>
        <w:bottom w:val="none" w:sz="0" w:space="0" w:color="auto"/>
        <w:right w:val="none" w:sz="0" w:space="0" w:color="auto"/>
      </w:divBdr>
    </w:div>
    <w:div w:id="1032536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27</TotalTime>
  <Pages>8</Pages>
  <Words>1532</Words>
  <Characters>8733</Characters>
  <Application>Microsoft Macintosh Word</Application>
  <DocSecurity>0</DocSecurity>
  <Lines>72</Lines>
  <Paragraphs>20</Paragraphs>
  <ScaleCrop>false</ScaleCrop>
  <HeadingPairs>
    <vt:vector size="2" baseType="variant">
      <vt:variant>
        <vt:lpstr>Title</vt:lpstr>
      </vt:variant>
      <vt:variant>
        <vt:i4>1</vt:i4>
      </vt:variant>
    </vt:vector>
  </HeadingPairs>
  <TitlesOfParts>
    <vt:vector size="1" baseType="lpstr">
      <vt:lpstr/>
    </vt:vector>
  </TitlesOfParts>
  <Company>Georgia Highlands College</Company>
  <LinksUpToDate>false</LinksUpToDate>
  <CharactersWithSpaces>10245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ghc</dc:creator>
  <cp:lastModifiedBy>Vmorin</cp:lastModifiedBy>
  <cp:revision>7</cp:revision>
  <cp:lastPrinted>2010-08-23T19:39:00Z</cp:lastPrinted>
  <dcterms:created xsi:type="dcterms:W3CDTF">2017-07-24T21:05:00Z</dcterms:created>
  <dcterms:modified xsi:type="dcterms:W3CDTF">2018-03-01T15:28:00Z</dcterms:modified>
</cp:coreProperties>
</file>